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4D" w:rsidRDefault="00D22FA0" w:rsidP="000F3A4D">
      <w:pPr>
        <w:spacing w:after="200" w:line="240" w:lineRule="auto"/>
        <w:jc w:val="both"/>
        <w:rPr>
          <w:b/>
          <w:bCs/>
          <w:caps/>
          <w:sz w:val="28"/>
          <w:szCs w:val="28"/>
        </w:rPr>
      </w:pPr>
      <w:r w:rsidRPr="00D22FA0">
        <w:rPr>
          <w:b/>
          <w:bCs/>
          <w:sz w:val="28"/>
          <w:szCs w:val="28"/>
        </w:rPr>
        <w:t>ČLENOVÉ RODINY A JEJICH STEREOTYPY VE VZTAZÍCH. Mužské a ženské role v</w:t>
      </w:r>
      <w:r>
        <w:rPr>
          <w:b/>
          <w:bCs/>
          <w:sz w:val="28"/>
          <w:szCs w:val="28"/>
        </w:rPr>
        <w:t> </w:t>
      </w:r>
      <w:r w:rsidRPr="00D22FA0">
        <w:rPr>
          <w:b/>
          <w:bCs/>
          <w:sz w:val="28"/>
          <w:szCs w:val="28"/>
        </w:rPr>
        <w:t>rodině</w:t>
      </w:r>
      <w:r>
        <w:rPr>
          <w:b/>
          <w:bCs/>
          <w:sz w:val="28"/>
          <w:szCs w:val="28"/>
        </w:rPr>
        <w:t xml:space="preserve"> 1</w:t>
      </w:r>
    </w:p>
    <w:p w:rsidR="001979D5" w:rsidRDefault="005B3AE5" w:rsidP="005B3AE5">
      <w:pPr>
        <w:spacing w:after="200" w:line="240" w:lineRule="auto"/>
        <w:jc w:val="both"/>
      </w:pPr>
      <w:bookmarkStart w:id="0" w:name="_Hlk74150623"/>
      <w:r>
        <w:t>Ráno</w:t>
      </w:r>
      <w:r w:rsidR="00BB4BA8">
        <w:t xml:space="preserve"> je</w:t>
      </w:r>
      <w:r>
        <w:t xml:space="preserve"> </w:t>
      </w:r>
      <w:r w:rsidR="00BB4BA8">
        <w:t>jako</w:t>
      </w:r>
      <w:r>
        <w:t xml:space="preserve"> v každé rodině hektické. Otec vstává první a připravuje všem snídani. Matka </w:t>
      </w:r>
      <w:r w:rsidR="00BB4BA8">
        <w:t>se probudí</w:t>
      </w:r>
      <w:r>
        <w:t xml:space="preserve"> později a v případě, že tak</w:t>
      </w:r>
      <w:r w:rsidR="00BB4BA8">
        <w:t xml:space="preserve"> doposud</w:t>
      </w:r>
      <w:r>
        <w:t xml:space="preserve"> nestalo</w:t>
      </w:r>
      <w:r w:rsidR="00E648B9">
        <w:t>,</w:t>
      </w:r>
      <w:r>
        <w:t xml:space="preserve"> je na ní přinutit obě děti vstávat a vytáhnout je z postele. U</w:t>
      </w:r>
      <w:r w:rsidR="001B11E9">
        <w:t> </w:t>
      </w:r>
      <w:r>
        <w:t xml:space="preserve">syna </w:t>
      </w:r>
      <w:r w:rsidR="00BB4BA8">
        <w:t>s</w:t>
      </w:r>
      <w:r>
        <w:t>e</w:t>
      </w:r>
      <w:r w:rsidR="00BB4BA8">
        <w:t xml:space="preserve"> to naštěstí</w:t>
      </w:r>
      <w:r>
        <w:t xml:space="preserve"> poslední dobou </w:t>
      </w:r>
      <w:r w:rsidR="00BB4BA8">
        <w:t xml:space="preserve">stává </w:t>
      </w:r>
      <w:r>
        <w:t>spíše výj</w:t>
      </w:r>
      <w:r w:rsidR="00001689">
        <w:t>i</w:t>
      </w:r>
      <w:r w:rsidR="00BB4BA8">
        <w:t>mečně</w:t>
      </w:r>
      <w:r>
        <w:t>, ale přinut</w:t>
      </w:r>
      <w:r w:rsidR="001B11E9">
        <w:t>it</w:t>
      </w:r>
      <w:r>
        <w:t xml:space="preserve"> vstávat dceru je mnohdy běh na dlouhou trať</w:t>
      </w:r>
      <w:r w:rsidR="00531652">
        <w:t xml:space="preserve"> a</w:t>
      </w:r>
      <w:r>
        <w:t xml:space="preserve"> na </w:t>
      </w:r>
      <w:r w:rsidR="00531652">
        <w:t>to</w:t>
      </w:r>
      <w:r>
        <w:t xml:space="preserve"> ráno opravdu </w:t>
      </w:r>
      <w:r w:rsidR="00531652">
        <w:t>nezbývá</w:t>
      </w:r>
      <w:r>
        <w:t xml:space="preserve"> čas. Je </w:t>
      </w:r>
      <w:r w:rsidR="00531652">
        <w:t>nutné</w:t>
      </w:r>
      <w:r>
        <w:t xml:space="preserve"> neustál</w:t>
      </w:r>
      <w:r w:rsidR="00531652">
        <w:t>e</w:t>
      </w:r>
      <w:r>
        <w:t xml:space="preserve"> </w:t>
      </w:r>
      <w:r w:rsidR="00531652">
        <w:t>měnit</w:t>
      </w:r>
      <w:r>
        <w:t xml:space="preserve"> strategi</w:t>
      </w:r>
      <w:r w:rsidR="00531652">
        <w:t>i</w:t>
      </w:r>
      <w:r>
        <w:t xml:space="preserve">, </w:t>
      </w:r>
      <w:r w:rsidR="00531652">
        <w:t xml:space="preserve">nezřídka </w:t>
      </w:r>
      <w:r>
        <w:t xml:space="preserve">se </w:t>
      </w:r>
      <w:r w:rsidR="00531652">
        <w:t>lze</w:t>
      </w:r>
      <w:r>
        <w:t xml:space="preserve"> dostat do kritické fáze</w:t>
      </w:r>
      <w:r w:rsidR="00531652">
        <w:t xml:space="preserve">, kdy nezbývá než nakonec </w:t>
      </w:r>
      <w:r>
        <w:t>zabav</w:t>
      </w:r>
      <w:r w:rsidR="00531652">
        <w:t>it</w:t>
      </w:r>
      <w:r>
        <w:t xml:space="preserve"> peřin</w:t>
      </w:r>
      <w:r w:rsidR="00531652">
        <w:t>u</w:t>
      </w:r>
      <w:r>
        <w:t xml:space="preserve">. Poté matka v rychlosti zhltne připravenou snídani, rozloučí se s otcem a rychle mizí do práce. Na otci je dohlédnout na děti a obě je včas vypravit, aby stihly ranní autobus do školy. </w:t>
      </w:r>
      <w:r w:rsidR="00531652">
        <w:t>P</w:t>
      </w:r>
      <w:r>
        <w:t>ak bleskově sklidí ze stolu</w:t>
      </w:r>
      <w:r w:rsidR="008978B8">
        <w:t xml:space="preserve">, rychle usedá do auta a odjíždí </w:t>
      </w:r>
      <w:r w:rsidR="00531652">
        <w:t>také</w:t>
      </w:r>
      <w:r w:rsidR="008978B8">
        <w:t xml:space="preserve"> do práce, naštěstí začínají až v d</w:t>
      </w:r>
      <w:r w:rsidR="00001689">
        <w:t>e</w:t>
      </w:r>
      <w:r w:rsidR="008978B8">
        <w:t>vět hodin.</w:t>
      </w:r>
    </w:p>
    <w:p w:rsidR="008978B8" w:rsidRDefault="008978B8" w:rsidP="005B3AE5">
      <w:pPr>
        <w:spacing w:after="200" w:line="240" w:lineRule="auto"/>
        <w:jc w:val="both"/>
      </w:pPr>
      <w:r>
        <w:t>Odpole</w:t>
      </w:r>
      <w:r w:rsidR="00001689">
        <w:t>d</w:t>
      </w:r>
      <w:r>
        <w:t xml:space="preserve">ne má </w:t>
      </w:r>
      <w:r w:rsidR="00531652">
        <w:t>rovněž</w:t>
      </w:r>
      <w:r>
        <w:t xml:space="preserve"> své pravidelné rituály. První se vrací domů dcera kolem jedné hodiny. Někdy si v klidu vypracuje úkoly do školy, ale většinou hraje něco na p</w:t>
      </w:r>
      <w:r w:rsidR="00E648B9">
        <w:t>o</w:t>
      </w:r>
      <w:r>
        <w:t>čítači nebo si píše s</w:t>
      </w:r>
      <w:r w:rsidR="00E648B9">
        <w:t xml:space="preserve"> </w:t>
      </w:r>
      <w:r>
        <w:t>kamarády. Kolem třetí se vrací otec a krátce po něm syn z ně</w:t>
      </w:r>
      <w:r w:rsidR="00531652">
        <w:t>kteréh</w:t>
      </w:r>
      <w:r>
        <w:t>o z jeho četných kroužků. V této chvíli dcera ráda mizí ven za kamarády nebo na flor</w:t>
      </w:r>
      <w:r w:rsidR="00001689">
        <w:t>bal</w:t>
      </w:r>
      <w:r>
        <w:t>. Většinou se jí to povede, ale občas</w:t>
      </w:r>
      <w:r w:rsidR="00E648B9">
        <w:t xml:space="preserve"> </w:t>
      </w:r>
      <w:r>
        <w:t>holt musí pomoci otci a bratrovi s domácími pracemi. Postrachem bývá vaření, mytí nádobí nebo nedej bože praní, věšení a žehlení prádla. Vynést koš je maličko</w:t>
      </w:r>
      <w:r w:rsidR="00E648B9">
        <w:t>s</w:t>
      </w:r>
      <w:r>
        <w:t>t, při které se dá navíc pohodlně zmizet. Kolem páté se vrací dom</w:t>
      </w:r>
      <w:r w:rsidR="00531652">
        <w:t>ů</w:t>
      </w:r>
      <w:r>
        <w:t xml:space="preserve"> matka, to už má otec připravenou menší večeři, s jejíž přípravou syn často pomáhá. Po chvilce oddechu po večeři</w:t>
      </w:r>
      <w:r w:rsidR="00DA03F4">
        <w:t xml:space="preserve"> otec se synem sklidí a umyjí nádobí. M</w:t>
      </w:r>
      <w:r>
        <w:t>atka</w:t>
      </w:r>
      <w:r w:rsidR="00E648B9">
        <w:t xml:space="preserve"> odchází</w:t>
      </w:r>
      <w:r>
        <w:t xml:space="preserve"> do své dí</w:t>
      </w:r>
      <w:r w:rsidR="00001689">
        <w:t>lničky nebo k televizi na spor</w:t>
      </w:r>
      <w:r>
        <w:t>t</w:t>
      </w:r>
      <w:r w:rsidR="00001689">
        <w:t>o</w:t>
      </w:r>
      <w:r>
        <w:t>vní přenos</w:t>
      </w:r>
      <w:r w:rsidR="00DA03F4">
        <w:t xml:space="preserve">. Když je dcera doma, sledují jej společně. Syn </w:t>
      </w:r>
      <w:r w:rsidR="00531652">
        <w:t xml:space="preserve">se </w:t>
      </w:r>
      <w:r w:rsidR="00DA03F4">
        <w:t>me</w:t>
      </w:r>
      <w:r w:rsidR="001B11E9">
        <w:t>zitím př</w:t>
      </w:r>
      <w:r w:rsidR="00531652">
        <w:t>i</w:t>
      </w:r>
      <w:r w:rsidR="001B11E9">
        <w:t>pravu</w:t>
      </w:r>
      <w:r w:rsidR="00531652">
        <w:t>je</w:t>
      </w:r>
      <w:r w:rsidR="001B11E9">
        <w:t xml:space="preserve"> do </w:t>
      </w:r>
      <w:r w:rsidR="00DA03F4">
        <w:t xml:space="preserve">školy a otec sleduje oblíbený seriál v televizi nebo na počítači. </w:t>
      </w:r>
      <w:r w:rsidR="001B11E9">
        <w:t>Matka pak</w:t>
      </w:r>
      <w:r w:rsidR="00E648B9">
        <w:t xml:space="preserve"> několikrát do týdne odchází na </w:t>
      </w:r>
      <w:r w:rsidR="001B11E9">
        <w:t xml:space="preserve">sklenku vína s kamarádkami. </w:t>
      </w:r>
      <w:r w:rsidR="00DA03F4">
        <w:t xml:space="preserve">Po </w:t>
      </w:r>
      <w:r w:rsidR="001B11E9">
        <w:t>jedenác</w:t>
      </w:r>
      <w:r w:rsidR="00DA03F4">
        <w:t>té hodně več</w:t>
      </w:r>
      <w:r w:rsidR="00E648B9">
        <w:t>er postupně celá rodina mizí do </w:t>
      </w:r>
      <w:r w:rsidR="00DA03F4">
        <w:t>postelí.</w:t>
      </w:r>
    </w:p>
    <w:p w:rsidR="006671F6" w:rsidRDefault="006671F6" w:rsidP="005B3AE5">
      <w:pPr>
        <w:spacing w:after="200" w:line="240" w:lineRule="auto"/>
        <w:jc w:val="both"/>
      </w:pPr>
      <w:r w:rsidRPr="00892868">
        <w:rPr>
          <w:b/>
        </w:rPr>
        <w:t xml:space="preserve">A. </w:t>
      </w:r>
      <w:r w:rsidR="00531652">
        <w:rPr>
          <w:b/>
        </w:rPr>
        <w:t>Tradiční představy o typicky</w:t>
      </w:r>
      <w:r w:rsidRPr="00892868">
        <w:rPr>
          <w:b/>
        </w:rPr>
        <w:t xml:space="preserve"> mužských a ženských rolí</w:t>
      </w:r>
      <w:r w:rsidR="00531652">
        <w:rPr>
          <w:b/>
        </w:rPr>
        <w:t>ch</w:t>
      </w:r>
      <w:r w:rsidRPr="00892868">
        <w:rPr>
          <w:b/>
        </w:rPr>
        <w:t xml:space="preserve"> lze </w:t>
      </w:r>
      <w:r w:rsidR="00531652">
        <w:rPr>
          <w:b/>
        </w:rPr>
        <w:t>označit</w:t>
      </w:r>
      <w:r w:rsidRPr="00892868">
        <w:rPr>
          <w:b/>
        </w:rPr>
        <w:t xml:space="preserve"> cizí</w:t>
      </w:r>
      <w:r w:rsidR="00001689">
        <w:rPr>
          <w:b/>
        </w:rPr>
        <w:t>m</w:t>
      </w:r>
      <w:r w:rsidRPr="00892868">
        <w:rPr>
          <w:b/>
        </w:rPr>
        <w:t xml:space="preserve"> </w:t>
      </w:r>
      <w:r w:rsidR="00531652">
        <w:rPr>
          <w:b/>
        </w:rPr>
        <w:t>pojmem</w:t>
      </w:r>
      <w:r w:rsidRPr="00892868">
        <w:rPr>
          <w:b/>
        </w:rPr>
        <w:t xml:space="preserve"> </w:t>
      </w:r>
      <w:r w:rsidR="00531652">
        <w:rPr>
          <w:b/>
        </w:rPr>
        <w:t xml:space="preserve">jako </w:t>
      </w:r>
      <w:r w:rsidRPr="00892868">
        <w:rPr>
          <w:b/>
        </w:rPr>
        <w:t xml:space="preserve">genderový stereotyp. </w:t>
      </w:r>
      <w:r w:rsidR="006D696A">
        <w:rPr>
          <w:b/>
        </w:rPr>
        <w:t>Roztřiďte</w:t>
      </w:r>
      <w:r w:rsidRPr="00892868">
        <w:rPr>
          <w:b/>
        </w:rPr>
        <w:t xml:space="preserve"> jednotlivé </w:t>
      </w:r>
      <w:r w:rsidR="00892868" w:rsidRPr="00892868">
        <w:rPr>
          <w:b/>
        </w:rPr>
        <w:t>činnost</w:t>
      </w:r>
      <w:r w:rsidR="006D696A">
        <w:rPr>
          <w:b/>
        </w:rPr>
        <w:t>i</w:t>
      </w:r>
      <w:r w:rsidR="00531652">
        <w:rPr>
          <w:b/>
        </w:rPr>
        <w:t xml:space="preserve"> podle toho, zda je považujete</w:t>
      </w:r>
      <w:r w:rsidR="006D696A">
        <w:rPr>
          <w:b/>
        </w:rPr>
        <w:t xml:space="preserve"> za spíše mužské, nebo ženské</w:t>
      </w:r>
      <w:r w:rsidRPr="00892868">
        <w:rPr>
          <w:b/>
        </w:rPr>
        <w:t>.</w:t>
      </w:r>
      <w:bookmarkEnd w:id="0"/>
    </w:p>
    <w:p w:rsidR="00785FE0" w:rsidRDefault="00785FE0" w:rsidP="0026171B">
      <w:pPr>
        <w:spacing w:after="200" w:line="240" w:lineRule="auto"/>
        <w:jc w:val="both"/>
        <w:sectPr w:rsidR="00785FE0" w:rsidSect="001237C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5FE0" w:rsidRPr="00785FE0" w:rsidRDefault="00FE7ECB" w:rsidP="0026171B">
      <w:pPr>
        <w:spacing w:after="200" w:line="240" w:lineRule="auto"/>
        <w:jc w:val="both"/>
        <w:rPr>
          <w:b/>
        </w:rPr>
      </w:pPr>
      <w:r>
        <w:rPr>
          <w:b/>
        </w:rPr>
        <w:lastRenderedPageBreak/>
        <w:t>Ž</w:t>
      </w:r>
      <w:r w:rsidR="00785FE0" w:rsidRPr="00785FE0">
        <w:rPr>
          <w:b/>
        </w:rPr>
        <w:t>enské činnosti</w:t>
      </w:r>
    </w:p>
    <w:p w:rsidR="0026171B" w:rsidRDefault="00785FE0" w:rsidP="0026171B">
      <w:pPr>
        <w:spacing w:after="200" w:line="240" w:lineRule="auto"/>
        <w:jc w:val="both"/>
      </w:pPr>
      <w:r>
        <w:t>h</w:t>
      </w:r>
      <w:r w:rsidR="0026171B">
        <w:t>líd</w:t>
      </w:r>
      <w:r w:rsidR="00BB4BA8">
        <w:t>ání</w:t>
      </w:r>
      <w:r w:rsidR="0026171B">
        <w:t xml:space="preserve"> mal</w:t>
      </w:r>
      <w:r w:rsidR="00BB4BA8">
        <w:t xml:space="preserve">ých </w:t>
      </w:r>
      <w:r w:rsidR="0026171B">
        <w:t>dět</w:t>
      </w:r>
      <w:r w:rsidR="00BB4BA8">
        <w:t>í</w:t>
      </w:r>
      <w:r w:rsidR="0026171B">
        <w:t xml:space="preserve"> nebo p</w:t>
      </w:r>
      <w:r w:rsidR="00BB4BA8">
        <w:t>éče</w:t>
      </w:r>
      <w:r w:rsidR="0026171B">
        <w:t xml:space="preserve"> o dět</w:t>
      </w:r>
      <w:r>
        <w:t>i</w:t>
      </w:r>
      <w:r w:rsidR="0026171B">
        <w:t xml:space="preserve"> obecně</w:t>
      </w:r>
    </w:p>
    <w:p w:rsidR="00785FE0" w:rsidRDefault="00BB4BA8" w:rsidP="00785FE0">
      <w:pPr>
        <w:spacing w:after="200" w:line="240" w:lineRule="auto"/>
        <w:jc w:val="both"/>
      </w:pPr>
      <w:r>
        <w:t>posezení u</w:t>
      </w:r>
      <w:r w:rsidR="00785FE0">
        <w:t xml:space="preserve"> káv</w:t>
      </w:r>
      <w:r>
        <w:t xml:space="preserve">y v </w:t>
      </w:r>
      <w:r w:rsidR="00785FE0">
        <w:t>kavárn</w:t>
      </w:r>
      <w:r>
        <w:t>ě</w:t>
      </w:r>
    </w:p>
    <w:p w:rsidR="00785FE0" w:rsidRDefault="00785FE0" w:rsidP="00785FE0">
      <w:pPr>
        <w:spacing w:after="200" w:line="240" w:lineRule="auto"/>
        <w:jc w:val="both"/>
      </w:pPr>
      <w:r>
        <w:t>m</w:t>
      </w:r>
      <w:r w:rsidR="00BB4BA8">
        <w:t>ytí</w:t>
      </w:r>
      <w:r>
        <w:t xml:space="preserve"> nádobí</w:t>
      </w:r>
    </w:p>
    <w:p w:rsidR="0026171B" w:rsidRDefault="00785FE0" w:rsidP="005B3AE5">
      <w:pPr>
        <w:spacing w:after="200" w:line="240" w:lineRule="auto"/>
        <w:jc w:val="both"/>
      </w:pPr>
      <w:r>
        <w:t>organizov</w:t>
      </w:r>
      <w:r w:rsidR="00BB4BA8">
        <w:t>ání</w:t>
      </w:r>
      <w:r>
        <w:t xml:space="preserve"> oslav a hlíd</w:t>
      </w:r>
      <w:r w:rsidR="00BB4BA8">
        <w:t>ání</w:t>
      </w:r>
      <w:r>
        <w:t xml:space="preserve"> výročí</w:t>
      </w:r>
    </w:p>
    <w:p w:rsidR="006671F6" w:rsidRDefault="00785FE0" w:rsidP="005B3AE5">
      <w:pPr>
        <w:spacing w:after="200" w:line="240" w:lineRule="auto"/>
        <w:jc w:val="both"/>
      </w:pPr>
      <w:r>
        <w:t>p</w:t>
      </w:r>
      <w:r w:rsidR="006671F6">
        <w:t>raní</w:t>
      </w:r>
      <w:r w:rsidR="00043DFA">
        <w:t>, ž</w:t>
      </w:r>
      <w:r w:rsidR="006671F6">
        <w:t>ehlení</w:t>
      </w:r>
      <w:r w:rsidR="00043DFA">
        <w:t>, v</w:t>
      </w:r>
      <w:r w:rsidR="006671F6">
        <w:t>ěšení prádla</w:t>
      </w:r>
    </w:p>
    <w:p w:rsidR="00785FE0" w:rsidRDefault="00785FE0" w:rsidP="00785FE0">
      <w:pPr>
        <w:spacing w:after="200" w:line="240" w:lineRule="auto"/>
        <w:jc w:val="both"/>
      </w:pPr>
      <w:r>
        <w:t>příprava snídaně nebo v</w:t>
      </w:r>
      <w:r w:rsidR="00001689">
        <w:t>e</w:t>
      </w:r>
      <w:r>
        <w:t>čeře</w:t>
      </w:r>
    </w:p>
    <w:p w:rsidR="00785FE0" w:rsidRDefault="00785FE0" w:rsidP="005B3AE5">
      <w:pPr>
        <w:spacing w:after="200" w:line="240" w:lineRule="auto"/>
        <w:jc w:val="both"/>
      </w:pPr>
      <w:r>
        <w:t>utírání prachu nebo podlahy</w:t>
      </w:r>
    </w:p>
    <w:p w:rsidR="006671F6" w:rsidRDefault="00785FE0" w:rsidP="005B3AE5">
      <w:pPr>
        <w:spacing w:after="200" w:line="240" w:lineRule="auto"/>
        <w:jc w:val="both"/>
      </w:pPr>
      <w:r>
        <w:t>v</w:t>
      </w:r>
      <w:r w:rsidR="006671F6">
        <w:t>aření oběda</w:t>
      </w:r>
    </w:p>
    <w:p w:rsidR="0026171B" w:rsidRDefault="00785FE0" w:rsidP="0026171B">
      <w:pPr>
        <w:spacing w:after="200" w:line="240" w:lineRule="auto"/>
        <w:jc w:val="both"/>
      </w:pPr>
      <w:r>
        <w:t>z</w:t>
      </w:r>
      <w:r w:rsidR="0026171B">
        <w:t>ašívání děravé kapsy</w:t>
      </w:r>
    </w:p>
    <w:p w:rsidR="0026171B" w:rsidRDefault="00785FE0" w:rsidP="0026171B">
      <w:pPr>
        <w:spacing w:after="200" w:line="240" w:lineRule="auto"/>
        <w:jc w:val="both"/>
      </w:pPr>
      <w:r>
        <w:t>z</w:t>
      </w:r>
      <w:r w:rsidR="0026171B">
        <w:t>pív</w:t>
      </w:r>
      <w:r w:rsidR="00BB4BA8">
        <w:t>ání</w:t>
      </w:r>
      <w:r w:rsidR="0026171B">
        <w:t xml:space="preserve"> ve sboru</w:t>
      </w:r>
    </w:p>
    <w:p w:rsidR="00043DFA" w:rsidRPr="00785FE0" w:rsidRDefault="00FE7ECB" w:rsidP="005B3AE5">
      <w:pPr>
        <w:spacing w:after="200" w:line="240" w:lineRule="auto"/>
        <w:jc w:val="both"/>
        <w:rPr>
          <w:b/>
        </w:rPr>
      </w:pPr>
      <w:r>
        <w:rPr>
          <w:b/>
        </w:rPr>
        <w:lastRenderedPageBreak/>
        <w:t>M</w:t>
      </w:r>
      <w:r w:rsidR="00785FE0" w:rsidRPr="00785FE0">
        <w:rPr>
          <w:b/>
        </w:rPr>
        <w:t>užské činnosti</w:t>
      </w:r>
    </w:p>
    <w:p w:rsidR="00785FE0" w:rsidRDefault="00BB4BA8" w:rsidP="00785FE0">
      <w:pPr>
        <w:spacing w:after="200" w:line="240" w:lineRule="auto"/>
        <w:jc w:val="both"/>
      </w:pPr>
      <w:r>
        <w:t xml:space="preserve">posezení u </w:t>
      </w:r>
      <w:r w:rsidR="00785FE0">
        <w:t>piv</w:t>
      </w:r>
      <w:r>
        <w:t xml:space="preserve">a v </w:t>
      </w:r>
      <w:r w:rsidR="00785FE0">
        <w:t>hospod</w:t>
      </w:r>
      <w:r>
        <w:t>ě</w:t>
      </w:r>
    </w:p>
    <w:p w:rsidR="0026171B" w:rsidRDefault="00785FE0" w:rsidP="005B3AE5">
      <w:pPr>
        <w:spacing w:after="200" w:line="240" w:lineRule="auto"/>
        <w:jc w:val="both"/>
      </w:pPr>
      <w:r>
        <w:t>napláno</w:t>
      </w:r>
      <w:r w:rsidR="00BB4BA8">
        <w:t>vání</w:t>
      </w:r>
      <w:r>
        <w:t xml:space="preserve"> tras</w:t>
      </w:r>
      <w:r w:rsidR="00BB4BA8">
        <w:t>y</w:t>
      </w:r>
      <w:r>
        <w:t xml:space="preserve"> výletu</w:t>
      </w:r>
    </w:p>
    <w:p w:rsidR="00043DFA" w:rsidRDefault="00785FE0" w:rsidP="005B3AE5">
      <w:pPr>
        <w:spacing w:after="200" w:line="240" w:lineRule="auto"/>
        <w:jc w:val="both"/>
      </w:pPr>
      <w:r>
        <w:t>o</w:t>
      </w:r>
      <w:r w:rsidR="00043DFA">
        <w:t>dn</w:t>
      </w:r>
      <w:r w:rsidR="00BB4BA8">
        <w:t>esení</w:t>
      </w:r>
      <w:r w:rsidR="00043DFA">
        <w:t xml:space="preserve"> těžk</w:t>
      </w:r>
      <w:r w:rsidR="00BB4BA8">
        <w:t>ého</w:t>
      </w:r>
      <w:r w:rsidR="00043DFA">
        <w:t xml:space="preserve"> nákup</w:t>
      </w:r>
      <w:r w:rsidR="00BB4BA8">
        <w:t>u</w:t>
      </w:r>
      <w:r w:rsidR="00043DFA">
        <w:t xml:space="preserve"> nebo odstěhov</w:t>
      </w:r>
      <w:r w:rsidR="00BB4BA8">
        <w:t>ání</w:t>
      </w:r>
      <w:r w:rsidR="00043DFA">
        <w:t xml:space="preserve"> těžk</w:t>
      </w:r>
      <w:r w:rsidR="00BB4BA8">
        <w:t>é</w:t>
      </w:r>
      <w:r w:rsidR="00043DFA">
        <w:t xml:space="preserve"> věc</w:t>
      </w:r>
      <w:r w:rsidR="00BB4BA8">
        <w:t>i</w:t>
      </w:r>
    </w:p>
    <w:p w:rsidR="00785FE0" w:rsidRDefault="00785FE0" w:rsidP="005B3AE5">
      <w:pPr>
        <w:spacing w:after="200" w:line="240" w:lineRule="auto"/>
        <w:jc w:val="both"/>
      </w:pPr>
      <w:r>
        <w:t>oprav</w:t>
      </w:r>
      <w:r w:rsidR="00BB4BA8">
        <w:t xml:space="preserve">a </w:t>
      </w:r>
      <w:r>
        <w:t>kapající</w:t>
      </w:r>
      <w:r w:rsidR="00BB4BA8">
        <w:t>ho</w:t>
      </w:r>
      <w:r>
        <w:t xml:space="preserve"> kohout</w:t>
      </w:r>
      <w:r w:rsidR="00BB4BA8">
        <w:t>ku</w:t>
      </w:r>
    </w:p>
    <w:p w:rsidR="00785FE0" w:rsidRDefault="00785FE0" w:rsidP="00785FE0">
      <w:pPr>
        <w:spacing w:after="200" w:line="240" w:lineRule="auto"/>
        <w:jc w:val="both"/>
      </w:pPr>
      <w:r>
        <w:t>pose</w:t>
      </w:r>
      <w:r w:rsidR="00BB4BA8">
        <w:t>čení</w:t>
      </w:r>
      <w:r>
        <w:t xml:space="preserve"> tráv</w:t>
      </w:r>
      <w:r w:rsidR="00BB4BA8">
        <w:t>y</w:t>
      </w:r>
      <w:r>
        <w:t xml:space="preserve"> na zahradě</w:t>
      </w:r>
    </w:p>
    <w:p w:rsidR="00785FE0" w:rsidRDefault="00785FE0" w:rsidP="00785FE0">
      <w:pPr>
        <w:spacing w:after="200" w:line="240" w:lineRule="auto"/>
        <w:jc w:val="both"/>
      </w:pPr>
      <w:r>
        <w:t>př</w:t>
      </w:r>
      <w:r w:rsidR="00BB4BA8">
        <w:t>í</w:t>
      </w:r>
      <w:r>
        <w:t>pra</w:t>
      </w:r>
      <w:r w:rsidR="00BB4BA8">
        <w:t xml:space="preserve">va </w:t>
      </w:r>
      <w:r>
        <w:t>mas</w:t>
      </w:r>
      <w:r w:rsidR="00BB4BA8">
        <w:t>a</w:t>
      </w:r>
      <w:r>
        <w:t xml:space="preserve"> na grilování</w:t>
      </w:r>
    </w:p>
    <w:p w:rsidR="00785FE0" w:rsidRDefault="00785FE0" w:rsidP="00785FE0">
      <w:pPr>
        <w:spacing w:after="200" w:line="240" w:lineRule="auto"/>
        <w:jc w:val="both"/>
      </w:pPr>
      <w:r>
        <w:t>ří</w:t>
      </w:r>
      <w:r w:rsidR="00BB4BA8">
        <w:t>zení</w:t>
      </w:r>
      <w:r>
        <w:t xml:space="preserve"> aut</w:t>
      </w:r>
      <w:r w:rsidR="00BB4BA8">
        <w:t>a</w:t>
      </w:r>
      <w:r>
        <w:t xml:space="preserve"> na celé dovolené</w:t>
      </w:r>
    </w:p>
    <w:p w:rsidR="00785FE0" w:rsidRDefault="00785FE0" w:rsidP="00785FE0">
      <w:pPr>
        <w:spacing w:after="200" w:line="240" w:lineRule="auto"/>
        <w:jc w:val="both"/>
      </w:pPr>
      <w:r>
        <w:t>slož</w:t>
      </w:r>
      <w:r w:rsidR="00BB4BA8">
        <w:t>ení</w:t>
      </w:r>
      <w:r>
        <w:t xml:space="preserve"> uhlí nebo dříví do sklepa</w:t>
      </w:r>
    </w:p>
    <w:p w:rsidR="00785FE0" w:rsidRDefault="00785FE0" w:rsidP="005B3AE5">
      <w:pPr>
        <w:spacing w:after="200" w:line="240" w:lineRule="auto"/>
        <w:jc w:val="both"/>
      </w:pPr>
      <w:r>
        <w:t>sešroubov</w:t>
      </w:r>
      <w:r w:rsidR="00BB4BA8">
        <w:t>ání</w:t>
      </w:r>
      <w:r>
        <w:t xml:space="preserve"> a sestav</w:t>
      </w:r>
      <w:r w:rsidR="00BB4BA8">
        <w:t>ení</w:t>
      </w:r>
      <w:r>
        <w:t xml:space="preserve"> nábyt</w:t>
      </w:r>
      <w:r w:rsidR="00BB4BA8">
        <w:t>ku</w:t>
      </w:r>
    </w:p>
    <w:p w:rsidR="00785FE0" w:rsidRDefault="00785FE0" w:rsidP="005B3AE5">
      <w:pPr>
        <w:spacing w:after="200" w:line="240" w:lineRule="auto"/>
        <w:jc w:val="both"/>
      </w:pPr>
      <w:r>
        <w:t>u</w:t>
      </w:r>
      <w:r w:rsidR="00043DFA">
        <w:t>m</w:t>
      </w:r>
      <w:r w:rsidR="00BB4BA8">
        <w:t>ytí</w:t>
      </w:r>
      <w:r w:rsidR="00043DFA">
        <w:t xml:space="preserve"> aut</w:t>
      </w:r>
      <w:r w:rsidR="00BB4BA8">
        <w:t xml:space="preserve">a </w:t>
      </w:r>
    </w:p>
    <w:p w:rsidR="00BB4BA8" w:rsidRDefault="00BB4BA8" w:rsidP="005B3AE5">
      <w:pPr>
        <w:spacing w:after="200" w:line="240" w:lineRule="auto"/>
        <w:jc w:val="both"/>
        <w:sectPr w:rsidR="00BB4BA8" w:rsidSect="00785FE0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3049F9" w:rsidRDefault="00785FE0" w:rsidP="00892868">
      <w:pPr>
        <w:spacing w:after="200" w:line="240" w:lineRule="auto"/>
        <w:jc w:val="both"/>
        <w:rPr>
          <w:sz w:val="16"/>
          <w:szCs w:val="16"/>
        </w:rPr>
      </w:pPr>
      <w:bookmarkStart w:id="1" w:name="_Hlk74150702"/>
      <w:r w:rsidRPr="00892868">
        <w:rPr>
          <w:sz w:val="16"/>
          <w:szCs w:val="16"/>
        </w:rPr>
        <w:lastRenderedPageBreak/>
        <w:t>hlíd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mal</w:t>
      </w:r>
      <w:r w:rsidR="006D696A">
        <w:rPr>
          <w:sz w:val="16"/>
          <w:szCs w:val="16"/>
        </w:rPr>
        <w:t>ých</w:t>
      </w:r>
      <w:r w:rsidRPr="00892868">
        <w:rPr>
          <w:sz w:val="16"/>
          <w:szCs w:val="16"/>
        </w:rPr>
        <w:t xml:space="preserve"> dět</w:t>
      </w:r>
      <w:r w:rsidR="006D696A">
        <w:rPr>
          <w:sz w:val="16"/>
          <w:szCs w:val="16"/>
        </w:rPr>
        <w:t>í</w:t>
      </w:r>
      <w:r w:rsidRPr="00892868">
        <w:rPr>
          <w:sz w:val="16"/>
          <w:szCs w:val="16"/>
        </w:rPr>
        <w:t xml:space="preserve"> nebo p</w:t>
      </w:r>
      <w:r w:rsidR="006D696A">
        <w:rPr>
          <w:sz w:val="16"/>
          <w:szCs w:val="16"/>
        </w:rPr>
        <w:t>éče</w:t>
      </w:r>
      <w:r w:rsidRPr="00892868">
        <w:rPr>
          <w:sz w:val="16"/>
          <w:szCs w:val="16"/>
        </w:rPr>
        <w:t xml:space="preserve"> o děti obecně</w:t>
      </w:r>
      <w:r w:rsidR="00892868" w:rsidRPr="00892868">
        <w:rPr>
          <w:sz w:val="16"/>
          <w:szCs w:val="16"/>
        </w:rPr>
        <w:t xml:space="preserve">, </w:t>
      </w:r>
      <w:r w:rsidR="006D696A">
        <w:rPr>
          <w:sz w:val="16"/>
          <w:szCs w:val="16"/>
        </w:rPr>
        <w:t xml:space="preserve">posezení u </w:t>
      </w:r>
      <w:r w:rsidRPr="00892868">
        <w:rPr>
          <w:sz w:val="16"/>
          <w:szCs w:val="16"/>
        </w:rPr>
        <w:t>káv</w:t>
      </w:r>
      <w:r w:rsidR="006D696A">
        <w:rPr>
          <w:sz w:val="16"/>
          <w:szCs w:val="16"/>
        </w:rPr>
        <w:t>y v </w:t>
      </w:r>
      <w:r w:rsidRPr="00892868">
        <w:rPr>
          <w:sz w:val="16"/>
          <w:szCs w:val="16"/>
        </w:rPr>
        <w:t>kavárn</w:t>
      </w:r>
      <w:r w:rsidR="006D696A">
        <w:rPr>
          <w:sz w:val="16"/>
          <w:szCs w:val="16"/>
        </w:rPr>
        <w:t xml:space="preserve">ě, posezení u piva v </w:t>
      </w:r>
      <w:r w:rsidRPr="00892868">
        <w:rPr>
          <w:sz w:val="16"/>
          <w:szCs w:val="16"/>
        </w:rPr>
        <w:t>hospod</w:t>
      </w:r>
      <w:r w:rsidR="006D696A">
        <w:rPr>
          <w:sz w:val="16"/>
          <w:szCs w:val="16"/>
        </w:rPr>
        <w:t>ě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m</w:t>
      </w:r>
      <w:r w:rsidR="006D696A">
        <w:rPr>
          <w:sz w:val="16"/>
          <w:szCs w:val="16"/>
        </w:rPr>
        <w:t>ytí</w:t>
      </w:r>
      <w:r w:rsidRPr="00892868">
        <w:rPr>
          <w:sz w:val="16"/>
          <w:szCs w:val="16"/>
        </w:rPr>
        <w:t xml:space="preserve"> </w:t>
      </w:r>
      <w:r w:rsidR="00892868" w:rsidRPr="00892868">
        <w:rPr>
          <w:sz w:val="16"/>
          <w:szCs w:val="16"/>
        </w:rPr>
        <w:t xml:space="preserve">nádobí, </w:t>
      </w:r>
      <w:r w:rsidRPr="00892868">
        <w:rPr>
          <w:sz w:val="16"/>
          <w:szCs w:val="16"/>
        </w:rPr>
        <w:t>napláno</w:t>
      </w:r>
      <w:r w:rsidR="006D696A">
        <w:rPr>
          <w:sz w:val="16"/>
          <w:szCs w:val="16"/>
        </w:rPr>
        <w:t xml:space="preserve">vání </w:t>
      </w:r>
      <w:r w:rsidRPr="00892868">
        <w:rPr>
          <w:sz w:val="16"/>
          <w:szCs w:val="16"/>
        </w:rPr>
        <w:t>tras</w:t>
      </w:r>
      <w:r w:rsidR="006D696A">
        <w:rPr>
          <w:sz w:val="16"/>
          <w:szCs w:val="16"/>
        </w:rPr>
        <w:t>y</w:t>
      </w:r>
      <w:r w:rsidRPr="00892868">
        <w:rPr>
          <w:sz w:val="16"/>
          <w:szCs w:val="16"/>
        </w:rPr>
        <w:t xml:space="preserve"> výletu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odn</w:t>
      </w:r>
      <w:r w:rsidR="006D696A">
        <w:rPr>
          <w:sz w:val="16"/>
          <w:szCs w:val="16"/>
        </w:rPr>
        <w:t>esení</w:t>
      </w:r>
      <w:r w:rsidRPr="00892868">
        <w:rPr>
          <w:sz w:val="16"/>
          <w:szCs w:val="16"/>
        </w:rPr>
        <w:t xml:space="preserve"> těžk</w:t>
      </w:r>
      <w:r w:rsidR="006D696A">
        <w:rPr>
          <w:sz w:val="16"/>
          <w:szCs w:val="16"/>
        </w:rPr>
        <w:t>ého</w:t>
      </w:r>
      <w:r w:rsidRPr="00892868">
        <w:rPr>
          <w:sz w:val="16"/>
          <w:szCs w:val="16"/>
        </w:rPr>
        <w:t xml:space="preserve"> nákup</w:t>
      </w:r>
      <w:r w:rsidR="006D696A">
        <w:rPr>
          <w:sz w:val="16"/>
          <w:szCs w:val="16"/>
        </w:rPr>
        <w:t>u</w:t>
      </w:r>
      <w:r w:rsidRPr="00892868">
        <w:rPr>
          <w:sz w:val="16"/>
          <w:szCs w:val="16"/>
        </w:rPr>
        <w:t xml:space="preserve"> nebo odstěhov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těžk</w:t>
      </w:r>
      <w:r w:rsidR="006D696A">
        <w:rPr>
          <w:sz w:val="16"/>
          <w:szCs w:val="16"/>
        </w:rPr>
        <w:t>é</w:t>
      </w:r>
      <w:r w:rsidRPr="00892868">
        <w:rPr>
          <w:sz w:val="16"/>
          <w:szCs w:val="16"/>
        </w:rPr>
        <w:t xml:space="preserve"> věc</w:t>
      </w:r>
      <w:r w:rsidR="006D696A">
        <w:rPr>
          <w:sz w:val="16"/>
          <w:szCs w:val="16"/>
        </w:rPr>
        <w:t>i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opra</w:t>
      </w:r>
      <w:r w:rsidR="006D696A">
        <w:rPr>
          <w:sz w:val="16"/>
          <w:szCs w:val="16"/>
        </w:rPr>
        <w:t>va</w:t>
      </w:r>
      <w:r w:rsidRPr="00892868">
        <w:rPr>
          <w:sz w:val="16"/>
          <w:szCs w:val="16"/>
        </w:rPr>
        <w:t xml:space="preserve"> kapající</w:t>
      </w:r>
      <w:r w:rsidR="006D696A">
        <w:rPr>
          <w:sz w:val="16"/>
          <w:szCs w:val="16"/>
        </w:rPr>
        <w:t>ho</w:t>
      </w:r>
      <w:r w:rsidRPr="00892868">
        <w:rPr>
          <w:sz w:val="16"/>
          <w:szCs w:val="16"/>
        </w:rPr>
        <w:t xml:space="preserve"> </w:t>
      </w:r>
      <w:r w:rsidR="00892868" w:rsidRPr="00892868">
        <w:rPr>
          <w:sz w:val="16"/>
          <w:szCs w:val="16"/>
        </w:rPr>
        <w:t>kohout</w:t>
      </w:r>
      <w:r w:rsidR="006D696A">
        <w:rPr>
          <w:sz w:val="16"/>
          <w:szCs w:val="16"/>
        </w:rPr>
        <w:t>ku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organizov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oslav a hlíd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výročí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pose</w:t>
      </w:r>
      <w:r w:rsidR="006D696A">
        <w:rPr>
          <w:sz w:val="16"/>
          <w:szCs w:val="16"/>
        </w:rPr>
        <w:t>čení</w:t>
      </w:r>
      <w:r w:rsidRPr="00892868">
        <w:rPr>
          <w:sz w:val="16"/>
          <w:szCs w:val="16"/>
        </w:rPr>
        <w:t xml:space="preserve"> tráv</w:t>
      </w:r>
      <w:r w:rsidR="006D696A">
        <w:rPr>
          <w:sz w:val="16"/>
          <w:szCs w:val="16"/>
        </w:rPr>
        <w:t>y</w:t>
      </w:r>
      <w:r w:rsidRPr="00892868">
        <w:rPr>
          <w:sz w:val="16"/>
          <w:szCs w:val="16"/>
        </w:rPr>
        <w:t xml:space="preserve"> na zahradě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praní, žehlení, věšení prádla</w:t>
      </w:r>
      <w:r w:rsidR="00892868" w:rsidRPr="00892868">
        <w:rPr>
          <w:sz w:val="16"/>
          <w:szCs w:val="16"/>
        </w:rPr>
        <w:t>, př</w:t>
      </w:r>
      <w:r w:rsidR="006D696A">
        <w:rPr>
          <w:sz w:val="16"/>
          <w:szCs w:val="16"/>
        </w:rPr>
        <w:t>í</w:t>
      </w:r>
      <w:r w:rsidR="00892868" w:rsidRPr="00892868">
        <w:rPr>
          <w:sz w:val="16"/>
          <w:szCs w:val="16"/>
        </w:rPr>
        <w:t>pra</w:t>
      </w:r>
      <w:r w:rsidR="006D696A">
        <w:rPr>
          <w:sz w:val="16"/>
          <w:szCs w:val="16"/>
        </w:rPr>
        <w:t>va</w:t>
      </w:r>
      <w:r w:rsidR="00892868" w:rsidRPr="00892868">
        <w:rPr>
          <w:sz w:val="16"/>
          <w:szCs w:val="16"/>
        </w:rPr>
        <w:t xml:space="preserve"> mas</w:t>
      </w:r>
      <w:r w:rsidR="006D696A">
        <w:rPr>
          <w:sz w:val="16"/>
          <w:szCs w:val="16"/>
        </w:rPr>
        <w:t>a</w:t>
      </w:r>
      <w:r w:rsidR="00892868" w:rsidRPr="00892868">
        <w:rPr>
          <w:sz w:val="16"/>
          <w:szCs w:val="16"/>
        </w:rPr>
        <w:t xml:space="preserve"> na grilování, </w:t>
      </w:r>
      <w:r w:rsidRPr="00892868">
        <w:rPr>
          <w:sz w:val="16"/>
          <w:szCs w:val="16"/>
        </w:rPr>
        <w:t>příprava snídaně nebo v</w:t>
      </w:r>
      <w:r w:rsidR="00001689">
        <w:rPr>
          <w:sz w:val="16"/>
          <w:szCs w:val="16"/>
        </w:rPr>
        <w:t>e</w:t>
      </w:r>
      <w:r w:rsidRPr="00892868">
        <w:rPr>
          <w:sz w:val="16"/>
          <w:szCs w:val="16"/>
        </w:rPr>
        <w:t>čeře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ří</w:t>
      </w:r>
      <w:r w:rsidR="006D696A">
        <w:rPr>
          <w:sz w:val="16"/>
          <w:szCs w:val="16"/>
        </w:rPr>
        <w:t>zení</w:t>
      </w:r>
      <w:r w:rsidRPr="00892868">
        <w:rPr>
          <w:sz w:val="16"/>
          <w:szCs w:val="16"/>
        </w:rPr>
        <w:t xml:space="preserve"> aut</w:t>
      </w:r>
      <w:r w:rsidR="006D696A">
        <w:rPr>
          <w:sz w:val="16"/>
          <w:szCs w:val="16"/>
        </w:rPr>
        <w:t>a</w:t>
      </w:r>
      <w:r w:rsidRPr="00892868">
        <w:rPr>
          <w:sz w:val="16"/>
          <w:szCs w:val="16"/>
        </w:rPr>
        <w:t xml:space="preserve"> na celé dovolené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s</w:t>
      </w:r>
      <w:r w:rsidR="00892868" w:rsidRPr="00892868">
        <w:rPr>
          <w:sz w:val="16"/>
          <w:szCs w:val="16"/>
        </w:rPr>
        <w:t>lož</w:t>
      </w:r>
      <w:r w:rsidR="006D696A">
        <w:rPr>
          <w:sz w:val="16"/>
          <w:szCs w:val="16"/>
        </w:rPr>
        <w:t>ení</w:t>
      </w:r>
      <w:r w:rsidR="00892868" w:rsidRPr="00892868">
        <w:rPr>
          <w:sz w:val="16"/>
          <w:szCs w:val="16"/>
        </w:rPr>
        <w:t xml:space="preserve"> uhlí nebo dříví do sklepa, </w:t>
      </w:r>
      <w:r w:rsidRPr="00892868">
        <w:rPr>
          <w:sz w:val="16"/>
          <w:szCs w:val="16"/>
        </w:rPr>
        <w:t>sešroubov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a sestav</w:t>
      </w:r>
      <w:r w:rsidR="006D696A">
        <w:rPr>
          <w:sz w:val="16"/>
          <w:szCs w:val="16"/>
        </w:rPr>
        <w:t>ení</w:t>
      </w:r>
      <w:r w:rsidRPr="00892868">
        <w:rPr>
          <w:sz w:val="16"/>
          <w:szCs w:val="16"/>
        </w:rPr>
        <w:t xml:space="preserve"> nábyt</w:t>
      </w:r>
      <w:r w:rsidR="006D696A">
        <w:rPr>
          <w:sz w:val="16"/>
          <w:szCs w:val="16"/>
        </w:rPr>
        <w:t>ku</w:t>
      </w:r>
      <w:r w:rsidR="00892868" w:rsidRPr="00892868">
        <w:rPr>
          <w:sz w:val="16"/>
          <w:szCs w:val="16"/>
        </w:rPr>
        <w:t xml:space="preserve">, </w:t>
      </w:r>
      <w:r w:rsidRPr="00892868">
        <w:rPr>
          <w:sz w:val="16"/>
          <w:szCs w:val="16"/>
        </w:rPr>
        <w:t>um</w:t>
      </w:r>
      <w:r w:rsidR="006D696A">
        <w:rPr>
          <w:sz w:val="16"/>
          <w:szCs w:val="16"/>
        </w:rPr>
        <w:t>ytí</w:t>
      </w:r>
      <w:r w:rsidRPr="00892868">
        <w:rPr>
          <w:sz w:val="16"/>
          <w:szCs w:val="16"/>
        </w:rPr>
        <w:t xml:space="preserve"> aut</w:t>
      </w:r>
      <w:r w:rsidR="006D696A">
        <w:rPr>
          <w:sz w:val="16"/>
          <w:szCs w:val="16"/>
        </w:rPr>
        <w:t>a,</w:t>
      </w:r>
      <w:r w:rsidR="00892868" w:rsidRPr="00892868">
        <w:rPr>
          <w:sz w:val="16"/>
          <w:szCs w:val="16"/>
        </w:rPr>
        <w:t xml:space="preserve"> </w:t>
      </w:r>
      <w:r w:rsidRPr="00892868">
        <w:rPr>
          <w:sz w:val="16"/>
          <w:szCs w:val="16"/>
        </w:rPr>
        <w:t>utírání prachu nebo podlahy</w:t>
      </w:r>
      <w:r w:rsidR="00892868" w:rsidRPr="00892868">
        <w:rPr>
          <w:sz w:val="16"/>
          <w:szCs w:val="16"/>
        </w:rPr>
        <w:t xml:space="preserve">, vaření oběda, zašívání děravé kapsy, </w:t>
      </w:r>
      <w:r w:rsidRPr="00892868">
        <w:rPr>
          <w:sz w:val="16"/>
          <w:szCs w:val="16"/>
        </w:rPr>
        <w:t>zpív</w:t>
      </w:r>
      <w:r w:rsidR="006D696A">
        <w:rPr>
          <w:sz w:val="16"/>
          <w:szCs w:val="16"/>
        </w:rPr>
        <w:t>ání</w:t>
      </w:r>
      <w:r w:rsidRPr="00892868">
        <w:rPr>
          <w:sz w:val="16"/>
          <w:szCs w:val="16"/>
        </w:rPr>
        <w:t xml:space="preserve"> ve sboru</w:t>
      </w:r>
      <w:r w:rsidR="00892868">
        <w:rPr>
          <w:sz w:val="16"/>
          <w:szCs w:val="16"/>
        </w:rPr>
        <w:t xml:space="preserve"> </w:t>
      </w:r>
      <w:bookmarkEnd w:id="1"/>
    </w:p>
    <w:p w:rsidR="003049F9" w:rsidRPr="00450DBE" w:rsidRDefault="003049F9" w:rsidP="003049F9">
      <w:pPr>
        <w:spacing w:before="360" w:after="200" w:line="240" w:lineRule="auto"/>
        <w:jc w:val="both"/>
        <w:rPr>
          <w:b/>
        </w:rPr>
      </w:pPr>
      <w:bookmarkStart w:id="2" w:name="_Hlk74150735"/>
      <w:r>
        <w:rPr>
          <w:b/>
        </w:rPr>
        <w:lastRenderedPageBreak/>
        <w:t>B</w:t>
      </w:r>
      <w:r w:rsidRPr="00C06114">
        <w:rPr>
          <w:b/>
        </w:rPr>
        <w:t xml:space="preserve">. </w:t>
      </w:r>
      <w:r>
        <w:rPr>
          <w:b/>
        </w:rPr>
        <w:t>Přiř</w:t>
      </w:r>
      <w:r w:rsidRPr="00C06114">
        <w:rPr>
          <w:b/>
        </w:rPr>
        <w:t>aďte schopnosti</w:t>
      </w:r>
      <w:r>
        <w:rPr>
          <w:b/>
        </w:rPr>
        <w:t xml:space="preserve"> podle toho, zda je vnímáte jako</w:t>
      </w:r>
      <w:r w:rsidRPr="00C06114">
        <w:rPr>
          <w:b/>
        </w:rPr>
        <w:t xml:space="preserve"> více vlastní mužům</w:t>
      </w:r>
      <w:r>
        <w:rPr>
          <w:b/>
        </w:rPr>
        <w:t>,</w:t>
      </w:r>
      <w:r w:rsidRPr="00C06114">
        <w:rPr>
          <w:b/>
        </w:rPr>
        <w:t xml:space="preserve"> nebo ženám.</w:t>
      </w:r>
    </w:p>
    <w:p w:rsidR="00442505" w:rsidRDefault="00442505" w:rsidP="005B3AE5">
      <w:pPr>
        <w:spacing w:after="200" w:line="240" w:lineRule="auto"/>
        <w:jc w:val="both"/>
      </w:pPr>
      <w:r>
        <w:t>V</w:t>
      </w:r>
      <w:r w:rsidR="00EB3FE1">
        <w:t xml:space="preserve"> minulosti </w:t>
      </w:r>
      <w:r>
        <w:t>neexistovaly stroje a složité nástroje, které nám usnadňují manuální činnost</w:t>
      </w:r>
      <w:r w:rsidR="00EB3FE1">
        <w:t xml:space="preserve">, ani počítače, které umožňují zvýšit naši duševní produktivitu. Od pravěku se lidé zaměřovali na </w:t>
      </w:r>
      <w:r w:rsidR="006D696A">
        <w:t xml:space="preserve">co </w:t>
      </w:r>
      <w:r w:rsidR="00EB3FE1">
        <w:t xml:space="preserve">největší efektivitu </w:t>
      </w:r>
      <w:r w:rsidR="006D696A">
        <w:t xml:space="preserve">těch </w:t>
      </w:r>
      <w:r w:rsidR="00EB3FE1">
        <w:t xml:space="preserve">činností, na kterých závisela jejich obživa a přežití. Specializovali </w:t>
      </w:r>
      <w:r w:rsidR="006D696A">
        <w:t xml:space="preserve">se </w:t>
      </w:r>
      <w:r w:rsidR="00EB3FE1">
        <w:t>podle svých dispozic</w:t>
      </w:r>
      <w:r w:rsidR="00004312">
        <w:t>,</w:t>
      </w:r>
      <w:r w:rsidR="00EB3FE1">
        <w:t xml:space="preserve"> fyzických </w:t>
      </w:r>
      <w:r w:rsidR="00004312">
        <w:t>i</w:t>
      </w:r>
      <w:r w:rsidR="00EB3FE1">
        <w:t xml:space="preserve"> duševních. S rozvojem blahobytu technické civilizace klesá potřeba fyzické síly</w:t>
      </w:r>
      <w:r w:rsidR="007D265E">
        <w:t>,</w:t>
      </w:r>
      <w:r w:rsidR="00EB3FE1">
        <w:t xml:space="preserve"> </w:t>
      </w:r>
      <w:r w:rsidR="006D696A">
        <w:t>naopak</w:t>
      </w:r>
      <w:r w:rsidR="00EB3FE1">
        <w:t xml:space="preserve"> stoupá potřeba rozvoje duševních schopností. </w:t>
      </w:r>
      <w:r w:rsidR="00FE7ECB">
        <w:t>Zamyslete se</w:t>
      </w:r>
      <w:r w:rsidR="00EB3FE1">
        <w:t xml:space="preserve">, kolik jednotlivců v době vrcholu průmyslového věku v 60. letech 20. </w:t>
      </w:r>
      <w:r w:rsidR="007D265E">
        <w:t>s</w:t>
      </w:r>
      <w:r w:rsidR="00EB3FE1">
        <w:t xml:space="preserve">toletí </w:t>
      </w:r>
      <w:r w:rsidR="00FE7ECB">
        <w:t xml:space="preserve">asi </w:t>
      </w:r>
      <w:r w:rsidR="00EB3FE1">
        <w:t>potřebovalo pro své uplatn</w:t>
      </w:r>
      <w:r w:rsidR="00001689">
        <w:t>ě</w:t>
      </w:r>
      <w:r w:rsidR="00EB3FE1">
        <w:t>ní v průmyslu, kde se pracovalo především manuálně, vysokoškolské vzdělání</w:t>
      </w:r>
      <w:r w:rsidR="00FE7ECB">
        <w:t>.</w:t>
      </w:r>
      <w:r w:rsidR="007D265E">
        <w:t xml:space="preserve"> Většina </w:t>
      </w:r>
      <w:r w:rsidR="00FE7ECB">
        <w:t xml:space="preserve">členů </w:t>
      </w:r>
      <w:r w:rsidR="005C2AE0">
        <w:t xml:space="preserve">dnešní generace </w:t>
      </w:r>
      <w:r w:rsidR="00FE7ECB">
        <w:t xml:space="preserve">však nachází svoji obživu v </w:t>
      </w:r>
      <w:r w:rsidR="007D265E">
        <w:t>profesích s</w:t>
      </w:r>
      <w:r w:rsidR="00004312">
        <w:t xml:space="preserve"> převahou</w:t>
      </w:r>
      <w:r w:rsidR="007D265E">
        <w:t> duševní</w:t>
      </w:r>
      <w:r w:rsidR="00004312">
        <w:t>ch</w:t>
      </w:r>
      <w:r w:rsidR="007D265E">
        <w:t xml:space="preserve"> činnost</w:t>
      </w:r>
      <w:r w:rsidR="00004312">
        <w:t>í,</w:t>
      </w:r>
      <w:r w:rsidR="007D265E">
        <w:t xml:space="preserve"> které </w:t>
      </w:r>
      <w:r w:rsidR="00FE7ECB">
        <w:t>kladou</w:t>
      </w:r>
      <w:r w:rsidR="007D265E">
        <w:t xml:space="preserve"> vyšší nároky na vzdělání. </w:t>
      </w:r>
      <w:r w:rsidR="00FE7ECB">
        <w:t>Tento trend</w:t>
      </w:r>
      <w:r w:rsidR="007D265E">
        <w:t xml:space="preserve">, kdy fyzické rozdíly přestaly hrát důležitou roli, </w:t>
      </w:r>
      <w:r w:rsidR="00FE7ECB">
        <w:t>stál</w:t>
      </w:r>
      <w:r w:rsidR="007D265E">
        <w:t xml:space="preserve"> na počátku společenský</w:t>
      </w:r>
      <w:r w:rsidR="005C2AE0">
        <w:t>ch</w:t>
      </w:r>
      <w:r w:rsidR="007D265E">
        <w:t xml:space="preserve"> změn, </w:t>
      </w:r>
      <w:r w:rsidR="00FE7ECB">
        <w:t>r</w:t>
      </w:r>
      <w:r w:rsidR="007D265E">
        <w:t xml:space="preserve">ozdíly mezi pohlavími </w:t>
      </w:r>
      <w:r w:rsidR="00FE7ECB">
        <w:t xml:space="preserve">se </w:t>
      </w:r>
      <w:r w:rsidR="007D265E">
        <w:t>začaly pozvolna zmenšovat. Důraz je kladen především na duševní schopnosti. Bohužel změna zažitých vzorců</w:t>
      </w:r>
      <w:r w:rsidR="00FE7ECB">
        <w:t xml:space="preserve"> přestavuje </w:t>
      </w:r>
      <w:r w:rsidR="007D265E">
        <w:t>náročn</w:t>
      </w:r>
      <w:r w:rsidR="00FE7ECB">
        <w:t>ý</w:t>
      </w:r>
      <w:r w:rsidR="007D265E">
        <w:t xml:space="preserve"> proces</w:t>
      </w:r>
      <w:r w:rsidR="00FE7ECB">
        <w:t>, stojíme na samém jeho začátku</w:t>
      </w:r>
      <w:r w:rsidR="00652B6D">
        <w:t>. Nehledě na </w:t>
      </w:r>
      <w:r w:rsidR="007D265E">
        <w:t>biologicky danou rozdílnou specializac</w:t>
      </w:r>
      <w:r w:rsidR="00FE7ECB">
        <w:t>i</w:t>
      </w:r>
      <w:r w:rsidR="007D265E">
        <w:t xml:space="preserve"> mužského a ženského moz</w:t>
      </w:r>
      <w:r w:rsidR="00652B6D">
        <w:t>ku, kterou není možné změnit ze </w:t>
      </w:r>
      <w:r w:rsidR="007D265E">
        <w:t>dne na den, když se utvářela celá tisíciletí.</w:t>
      </w:r>
      <w:bookmarkEnd w:id="2"/>
    </w:p>
    <w:p w:rsidR="00450DBE" w:rsidRDefault="00FE7ECB" w:rsidP="00450DBE">
      <w:pPr>
        <w:spacing w:after="200" w:line="240" w:lineRule="auto"/>
        <w:jc w:val="both"/>
        <w:rPr>
          <w:b/>
        </w:rPr>
      </w:pPr>
      <w:r>
        <w:rPr>
          <w:b/>
        </w:rPr>
        <w:t>Ž</w:t>
      </w:r>
      <w:r w:rsidR="00A060EF">
        <w:rPr>
          <w:b/>
        </w:rPr>
        <w:t>eny</w:t>
      </w:r>
      <w:r w:rsidR="00A060EF">
        <w:rPr>
          <w:b/>
        </w:rPr>
        <w:tab/>
      </w:r>
      <w:r w:rsidR="00A060EF">
        <w:rPr>
          <w:b/>
        </w:rPr>
        <w:tab/>
      </w:r>
      <w:r w:rsidR="00211C51">
        <w:rPr>
          <w:b/>
        </w:rPr>
        <w:t>1</w:t>
      </w:r>
      <w:r w:rsidR="00A060EF">
        <w:rPr>
          <w:b/>
        </w:rPr>
        <w:tab/>
      </w:r>
      <w:r w:rsidR="00211C51">
        <w:rPr>
          <w:b/>
        </w:rPr>
        <w:t>2</w:t>
      </w:r>
      <w:r w:rsidR="00A060EF">
        <w:rPr>
          <w:b/>
        </w:rPr>
        <w:tab/>
      </w:r>
      <w:r w:rsidR="00211C51">
        <w:rPr>
          <w:b/>
        </w:rPr>
        <w:t>3</w:t>
      </w:r>
      <w:r w:rsidR="00A060EF">
        <w:rPr>
          <w:b/>
        </w:rPr>
        <w:tab/>
      </w:r>
      <w:r w:rsidR="00A060EF">
        <w:rPr>
          <w:b/>
        </w:rPr>
        <w:tab/>
      </w:r>
      <w:r w:rsidR="00A060EF">
        <w:rPr>
          <w:b/>
        </w:rPr>
        <w:tab/>
      </w:r>
      <w:r w:rsidR="00A060EF">
        <w:rPr>
          <w:b/>
        </w:rPr>
        <w:tab/>
      </w:r>
      <w:r w:rsidR="003049F9">
        <w:rPr>
          <w:b/>
        </w:rPr>
        <w:tab/>
      </w:r>
      <w:r w:rsidR="00211C51">
        <w:rPr>
          <w:b/>
        </w:rPr>
        <w:t>4</w:t>
      </w:r>
      <w:r w:rsidR="00A060EF">
        <w:rPr>
          <w:b/>
        </w:rPr>
        <w:tab/>
      </w:r>
      <w:r w:rsidR="00211C51">
        <w:rPr>
          <w:b/>
        </w:rPr>
        <w:t>5</w:t>
      </w:r>
      <w:r w:rsidR="00A060EF">
        <w:rPr>
          <w:b/>
        </w:rPr>
        <w:tab/>
      </w:r>
      <w:r w:rsidR="00211C51">
        <w:rPr>
          <w:b/>
        </w:rPr>
        <w:t>6</w:t>
      </w:r>
      <w:r w:rsidR="00A060EF">
        <w:rPr>
          <w:b/>
        </w:rPr>
        <w:tab/>
      </w:r>
      <w:r>
        <w:rPr>
          <w:b/>
        </w:rPr>
        <w:t>M</w:t>
      </w:r>
      <w:r w:rsidR="00A060EF">
        <w:rPr>
          <w:b/>
        </w:rPr>
        <w:t>uži</w:t>
      </w:r>
    </w:p>
    <w:p w:rsidR="00A060EF" w:rsidRPr="00211C51" w:rsidRDefault="003049F9" w:rsidP="000D1CD7">
      <w:pPr>
        <w:spacing w:after="0" w:line="240" w:lineRule="auto"/>
        <w:jc w:val="both"/>
        <w:rPr>
          <w:highlight w:val="lightGray"/>
        </w:rPr>
      </w:pPr>
      <w:r>
        <w:rPr>
          <w:highlight w:val="lightGray"/>
        </w:rPr>
        <w:t>Ž</w:t>
      </w:r>
      <w:r w:rsidR="00A060EF" w:rsidRPr="00211C51">
        <w:rPr>
          <w:highlight w:val="lightGray"/>
        </w:rPr>
        <w:t xml:space="preserve">eny: </w:t>
      </w:r>
      <w:r>
        <w:rPr>
          <w:highlight w:val="lightGray"/>
        </w:rPr>
        <w:t>O</w:t>
      </w:r>
      <w:r w:rsidR="00A060EF" w:rsidRPr="00211C51">
        <w:rPr>
          <w:highlight w:val="lightGray"/>
        </w:rPr>
        <w:t xml:space="preserve"> důležitých věcech si potřebují promluvit</w:t>
      </w:r>
      <w:r>
        <w:rPr>
          <w:highlight w:val="lightGray"/>
        </w:rPr>
        <w:t>.</w:t>
      </w:r>
      <w:r w:rsidR="00211C51" w:rsidRPr="00211C51">
        <w:rPr>
          <w:highlight w:val="lightGray"/>
        </w:rPr>
        <w:t xml:space="preserve"> (1)</w:t>
      </w:r>
      <w:r w:rsidR="00A060EF" w:rsidRPr="00211C51">
        <w:rPr>
          <w:highlight w:val="lightGray"/>
        </w:rPr>
        <w:tab/>
      </w:r>
      <w:r>
        <w:rPr>
          <w:highlight w:val="lightGray"/>
        </w:rPr>
        <w:t>H</w:t>
      </w:r>
      <w:r w:rsidR="00A060EF" w:rsidRPr="00211C51">
        <w:rPr>
          <w:highlight w:val="lightGray"/>
        </w:rPr>
        <w:t>ovoří v</w:t>
      </w:r>
      <w:r>
        <w:rPr>
          <w:highlight w:val="lightGray"/>
        </w:rPr>
        <w:t> </w:t>
      </w:r>
      <w:r w:rsidR="00A060EF" w:rsidRPr="00211C51">
        <w:rPr>
          <w:highlight w:val="lightGray"/>
        </w:rPr>
        <w:t>náznacích</w:t>
      </w:r>
      <w:r>
        <w:rPr>
          <w:highlight w:val="lightGray"/>
        </w:rPr>
        <w:t xml:space="preserve">. </w:t>
      </w:r>
      <w:r w:rsidR="00211C51" w:rsidRPr="00211C51">
        <w:rPr>
          <w:highlight w:val="lightGray"/>
        </w:rPr>
        <w:t>(2)</w:t>
      </w:r>
      <w:r w:rsidR="00A060EF" w:rsidRPr="00211C51">
        <w:rPr>
          <w:highlight w:val="lightGray"/>
        </w:rPr>
        <w:tab/>
      </w:r>
      <w:r>
        <w:rPr>
          <w:highlight w:val="lightGray"/>
        </w:rPr>
        <w:t>D</w:t>
      </w:r>
      <w:r w:rsidR="00A060EF" w:rsidRPr="00211C51">
        <w:rPr>
          <w:highlight w:val="lightGray"/>
        </w:rPr>
        <w:t>oká</w:t>
      </w:r>
      <w:r w:rsidR="00001689">
        <w:rPr>
          <w:highlight w:val="lightGray"/>
        </w:rPr>
        <w:t>žou</w:t>
      </w:r>
      <w:r w:rsidR="00A060EF" w:rsidRPr="00211C51">
        <w:rPr>
          <w:highlight w:val="lightGray"/>
        </w:rPr>
        <w:t xml:space="preserve"> dělat více věcí najednou</w:t>
      </w:r>
      <w:r>
        <w:rPr>
          <w:highlight w:val="lightGray"/>
        </w:rPr>
        <w:t>.</w:t>
      </w:r>
      <w:r w:rsidR="00211C51" w:rsidRPr="00211C51">
        <w:rPr>
          <w:highlight w:val="lightGray"/>
        </w:rPr>
        <w:t xml:space="preserve"> (3)</w:t>
      </w:r>
      <w:r w:rsidR="000023EA" w:rsidRPr="00211C51">
        <w:rPr>
          <w:highlight w:val="lightGray"/>
        </w:rPr>
        <w:t xml:space="preserve"> (z</w:t>
      </w:r>
      <w:r w:rsidR="00001689">
        <w:rPr>
          <w:highlight w:val="lightGray"/>
        </w:rPr>
        <w:t>leva do</w:t>
      </w:r>
      <w:r w:rsidR="000023EA" w:rsidRPr="00211C51">
        <w:rPr>
          <w:highlight w:val="lightGray"/>
        </w:rPr>
        <w:t>prava)</w:t>
      </w:r>
      <w:r w:rsidR="00A060EF" w:rsidRPr="00211C51">
        <w:rPr>
          <w:highlight w:val="lightGray"/>
        </w:rPr>
        <w:tab/>
      </w:r>
    </w:p>
    <w:p w:rsidR="00A060EF" w:rsidRPr="000023EA" w:rsidRDefault="003049F9" w:rsidP="00450DBE">
      <w:pPr>
        <w:spacing w:after="200" w:line="240" w:lineRule="auto"/>
        <w:jc w:val="both"/>
      </w:pPr>
      <w:r>
        <w:rPr>
          <w:highlight w:val="lightGray"/>
        </w:rPr>
        <w:t>M</w:t>
      </w:r>
      <w:r w:rsidR="00A060EF" w:rsidRPr="00211C51">
        <w:rPr>
          <w:highlight w:val="lightGray"/>
        </w:rPr>
        <w:t xml:space="preserve">uži: </w:t>
      </w:r>
      <w:r>
        <w:rPr>
          <w:highlight w:val="lightGray"/>
        </w:rPr>
        <w:t>M</w:t>
      </w:r>
      <w:r w:rsidR="00A060EF" w:rsidRPr="00211C51">
        <w:rPr>
          <w:highlight w:val="lightGray"/>
        </w:rPr>
        <w:t>ají lepší orientační smysl</w:t>
      </w:r>
      <w:r>
        <w:rPr>
          <w:highlight w:val="lightGray"/>
        </w:rPr>
        <w:t xml:space="preserve">. </w:t>
      </w:r>
      <w:r w:rsidR="00211C51" w:rsidRPr="00211C51">
        <w:rPr>
          <w:highlight w:val="lightGray"/>
        </w:rPr>
        <w:t>(4)</w:t>
      </w:r>
      <w:r w:rsidR="00A060EF" w:rsidRPr="00211C51">
        <w:rPr>
          <w:highlight w:val="lightGray"/>
        </w:rPr>
        <w:tab/>
      </w:r>
      <w:r>
        <w:rPr>
          <w:highlight w:val="lightGray"/>
        </w:rPr>
        <w:t>J</w:t>
      </w:r>
      <w:r w:rsidR="00A060EF" w:rsidRPr="00211C51">
        <w:rPr>
          <w:highlight w:val="lightGray"/>
        </w:rPr>
        <w:t>e jim vlastní přímočarost</w:t>
      </w:r>
      <w:r>
        <w:rPr>
          <w:highlight w:val="lightGray"/>
        </w:rPr>
        <w:t>.</w:t>
      </w:r>
      <w:r w:rsidR="00211C51" w:rsidRPr="00211C51">
        <w:rPr>
          <w:highlight w:val="lightGray"/>
        </w:rPr>
        <w:t xml:space="preserve"> (5)</w:t>
      </w:r>
      <w:r w:rsidR="00A060EF" w:rsidRPr="00211C51">
        <w:rPr>
          <w:highlight w:val="lightGray"/>
        </w:rPr>
        <w:tab/>
      </w:r>
      <w:r>
        <w:rPr>
          <w:highlight w:val="lightGray"/>
        </w:rPr>
        <w:t>M</w:t>
      </w:r>
      <w:r w:rsidR="00A060EF" w:rsidRPr="00211C51">
        <w:rPr>
          <w:highlight w:val="lightGray"/>
        </w:rPr>
        <w:t>ají potřebu o důležitých věcech přemýšlet o samotě</w:t>
      </w:r>
      <w:r>
        <w:rPr>
          <w:highlight w:val="lightGray"/>
        </w:rPr>
        <w:t>.</w:t>
      </w:r>
      <w:r w:rsidR="00211C51" w:rsidRPr="00211C51">
        <w:rPr>
          <w:highlight w:val="lightGray"/>
        </w:rPr>
        <w:t xml:space="preserve"> (6)</w:t>
      </w:r>
      <w:r w:rsidR="000023EA" w:rsidRPr="00211C51">
        <w:rPr>
          <w:highlight w:val="lightGray"/>
        </w:rPr>
        <w:t xml:space="preserve"> (z</w:t>
      </w:r>
      <w:r w:rsidR="00001689">
        <w:rPr>
          <w:highlight w:val="lightGray"/>
        </w:rPr>
        <w:t>leva do</w:t>
      </w:r>
      <w:r w:rsidR="000023EA" w:rsidRPr="00211C51">
        <w:rPr>
          <w:highlight w:val="lightGray"/>
        </w:rPr>
        <w:t>prava)</w:t>
      </w:r>
    </w:p>
    <w:p w:rsidR="003049F9" w:rsidRDefault="003049F9" w:rsidP="003049F9">
      <w:pPr>
        <w:spacing w:after="200" w:line="240" w:lineRule="auto"/>
        <w:jc w:val="both"/>
      </w:pPr>
      <w:r>
        <w:t>H</w:t>
      </w:r>
      <w:r w:rsidRPr="000023EA">
        <w:t>ovoří v</w:t>
      </w:r>
      <w:r>
        <w:t> </w:t>
      </w:r>
      <w:r w:rsidRPr="000023EA">
        <w:t>náznacích</w:t>
      </w:r>
      <w:r>
        <w:t>. M</w:t>
      </w:r>
      <w:r w:rsidRPr="000023EA">
        <w:t>ají lepší orientační smysl</w:t>
      </w:r>
      <w:r>
        <w:t>.</w:t>
      </w:r>
      <w:r w:rsidRPr="000023EA">
        <w:t xml:space="preserve"> </w:t>
      </w:r>
      <w:r>
        <w:t>M</w:t>
      </w:r>
      <w:r w:rsidRPr="000023EA">
        <w:t xml:space="preserve">ají potřebu </w:t>
      </w:r>
      <w:r>
        <w:t>o důležitých věcech přemýšlet o </w:t>
      </w:r>
      <w:r w:rsidRPr="000023EA">
        <w:t>samotě</w:t>
      </w:r>
      <w:r>
        <w:t>. D</w:t>
      </w:r>
      <w:r w:rsidRPr="000023EA">
        <w:t>okáž</w:t>
      </w:r>
      <w:r>
        <w:t>ou</w:t>
      </w:r>
      <w:r w:rsidRPr="000023EA">
        <w:t xml:space="preserve"> dělat více věcí najednou</w:t>
      </w:r>
      <w:r>
        <w:t>. O</w:t>
      </w:r>
      <w:r w:rsidRPr="000023EA">
        <w:t xml:space="preserve"> důležitých věcech si potřebují promluvit</w:t>
      </w:r>
      <w:r>
        <w:t>. J</w:t>
      </w:r>
      <w:r w:rsidRPr="000023EA">
        <w:t>e jim vlastní přímočarost</w:t>
      </w:r>
      <w:r>
        <w:t>.</w:t>
      </w:r>
    </w:p>
    <w:p w:rsidR="009079EE" w:rsidRDefault="009079EE" w:rsidP="003049F9">
      <w:pPr>
        <w:spacing w:after="200" w:line="240" w:lineRule="auto"/>
        <w:jc w:val="both"/>
      </w:pPr>
      <w:r w:rsidRPr="009079EE">
        <w:rPr>
          <w:highlight w:val="lightGray"/>
        </w:rPr>
        <w:t>S žáky je možné diskutovat, jestli se v tomto případě jedná o stereotyp nebo se jedná o vrozený talent (jedno jestli muže nebo ženy nebo vyskytující se častěji u mužů či žen). Může role výchovy posílit schopnost dělat více věcí najednou nebo orientační smysl?</w:t>
      </w:r>
    </w:p>
    <w:p w:rsidR="000D1CD7" w:rsidRPr="000D1CD7" w:rsidRDefault="000D1CD7" w:rsidP="000D1CD7">
      <w:pPr>
        <w:spacing w:after="200" w:line="240" w:lineRule="auto"/>
        <w:jc w:val="both"/>
        <w:rPr>
          <w:b/>
          <w:bCs/>
        </w:rPr>
      </w:pPr>
      <w:r w:rsidRPr="005B0076">
        <w:rPr>
          <w:b/>
          <w:bCs/>
        </w:rPr>
        <w:t xml:space="preserve">Úkoly pro </w:t>
      </w:r>
      <w:r w:rsidR="00FE7ECB">
        <w:rPr>
          <w:b/>
          <w:bCs/>
        </w:rPr>
        <w:t>případný</w:t>
      </w:r>
      <w:r w:rsidRPr="005B0076">
        <w:rPr>
          <w:b/>
          <w:bCs/>
        </w:rPr>
        <w:t xml:space="preserve"> domácí úkol (C, E):</w:t>
      </w:r>
    </w:p>
    <w:p w:rsidR="003049F9" w:rsidRPr="00892868" w:rsidRDefault="003049F9" w:rsidP="003049F9">
      <w:pPr>
        <w:spacing w:after="200" w:line="240" w:lineRule="auto"/>
        <w:jc w:val="both"/>
        <w:rPr>
          <w:b/>
        </w:rPr>
      </w:pPr>
      <w:r>
        <w:rPr>
          <w:b/>
        </w:rPr>
        <w:t>C</w:t>
      </w:r>
      <w:r w:rsidRPr="00892868">
        <w:rPr>
          <w:b/>
        </w:rPr>
        <w:t xml:space="preserve">. </w:t>
      </w:r>
      <w:r>
        <w:rPr>
          <w:b/>
        </w:rPr>
        <w:t>Vrátíte-li se s menším odstupem k líčení ranních a odpoledních činností členů jedné rodiny, nabízí se otázka: Vystihuje obsah příběhu realitu pravdivě, nebo je spíše nezvyklý?</w:t>
      </w:r>
    </w:p>
    <w:p w:rsidR="000D1CD7" w:rsidRDefault="003049F9" w:rsidP="00521BD2">
      <w:pPr>
        <w:spacing w:after="120" w:line="240" w:lineRule="auto"/>
        <w:ind w:firstLine="708"/>
        <w:jc w:val="both"/>
      </w:pPr>
      <w:r>
        <w:t>P</w:t>
      </w:r>
      <w:r w:rsidR="000D1CD7">
        <w:t>ravdivé</w:t>
      </w:r>
      <w:r w:rsidR="000D1CD7">
        <w:tab/>
      </w:r>
      <w:r w:rsidR="000D1CD7">
        <w:tab/>
      </w:r>
      <w:r w:rsidR="000D1CD7">
        <w:tab/>
      </w:r>
      <w:r w:rsidR="000D1CD7">
        <w:tab/>
      </w:r>
      <w:r w:rsidR="000D1CD7">
        <w:tab/>
      </w:r>
      <w:r w:rsidR="000D1CD7">
        <w:tab/>
      </w:r>
      <w:r w:rsidR="000D1CD7">
        <w:tab/>
      </w:r>
      <w:r w:rsidR="000D1CD7">
        <w:tab/>
      </w:r>
      <w:r w:rsidR="000D1CD7">
        <w:tab/>
      </w:r>
      <w:r>
        <w:t>N</w:t>
      </w:r>
      <w:r w:rsidR="000D1CD7">
        <w:t>ezvyklé</w:t>
      </w:r>
    </w:p>
    <w:p w:rsidR="000D1CD7" w:rsidRPr="009E2C0E" w:rsidRDefault="000D1CD7" w:rsidP="00521BD2">
      <w:pPr>
        <w:spacing w:after="120" w:line="240" w:lineRule="auto"/>
        <w:jc w:val="both"/>
        <w:rPr>
          <w:highlight w:val="lightGray"/>
        </w:rPr>
      </w:pPr>
      <w:r w:rsidRPr="009E2C0E">
        <w:rPr>
          <w:highlight w:val="lightGray"/>
        </w:rPr>
        <w:t xml:space="preserve">Statistika </w:t>
      </w:r>
      <w:r w:rsidR="001133E5">
        <w:rPr>
          <w:highlight w:val="lightGray"/>
        </w:rPr>
        <w:t>úvodního</w:t>
      </w:r>
      <w:r w:rsidRPr="009E2C0E">
        <w:rPr>
          <w:highlight w:val="lightGray"/>
        </w:rPr>
        <w:t xml:space="preserve"> příběh</w:t>
      </w:r>
      <w:r w:rsidR="001133E5">
        <w:rPr>
          <w:highlight w:val="lightGray"/>
        </w:rPr>
        <w:t>u</w:t>
      </w:r>
      <w:r w:rsidRPr="009E2C0E">
        <w:rPr>
          <w:highlight w:val="lightGray"/>
        </w:rPr>
        <w:t xml:space="preserve"> – </w:t>
      </w:r>
      <w:r w:rsidR="001133E5">
        <w:rPr>
          <w:highlight w:val="lightGray"/>
        </w:rPr>
        <w:t xml:space="preserve">zjištění, </w:t>
      </w:r>
      <w:r w:rsidRPr="009E2C0E">
        <w:rPr>
          <w:highlight w:val="lightGray"/>
        </w:rPr>
        <w:t>komu přišel nezvyklý nebo podivný (statistické vyjádření vnímání stereotypů v</w:t>
      </w:r>
      <w:r w:rsidR="001133E5">
        <w:rPr>
          <w:highlight w:val="lightGray"/>
        </w:rPr>
        <w:t> </w:t>
      </w:r>
      <w:r w:rsidRPr="009E2C0E">
        <w:rPr>
          <w:highlight w:val="lightGray"/>
        </w:rPr>
        <w:t>rodině</w:t>
      </w:r>
      <w:r w:rsidR="001133E5">
        <w:rPr>
          <w:highlight w:val="lightGray"/>
        </w:rPr>
        <w:t>):</w:t>
      </w:r>
    </w:p>
    <w:p w:rsidR="000D1CD7" w:rsidRPr="009E2C0E" w:rsidRDefault="000D1CD7" w:rsidP="00521BD2">
      <w:pPr>
        <w:spacing w:after="120" w:line="240" w:lineRule="auto"/>
        <w:ind w:firstLine="708"/>
        <w:jc w:val="both"/>
        <w:rPr>
          <w:highlight w:val="lightGray"/>
        </w:rPr>
      </w:pPr>
      <w:r w:rsidRPr="009E2C0E">
        <w:rPr>
          <w:highlight w:val="lightGray"/>
        </w:rPr>
        <w:t xml:space="preserve">– četnost NEZVYKLÉ (vyjadřuje míru </w:t>
      </w:r>
      <w:r w:rsidR="001133E5">
        <w:rPr>
          <w:highlight w:val="lightGray"/>
        </w:rPr>
        <w:t>příklonu</w:t>
      </w:r>
      <w:r w:rsidRPr="009E2C0E">
        <w:rPr>
          <w:highlight w:val="lightGray"/>
        </w:rPr>
        <w:t xml:space="preserve"> ke klasickému stereotypu)</w:t>
      </w:r>
      <w:r w:rsidR="001133E5">
        <w:rPr>
          <w:highlight w:val="lightGray"/>
        </w:rPr>
        <w:t>;</w:t>
      </w:r>
    </w:p>
    <w:p w:rsidR="000D1CD7" w:rsidRPr="0021562A" w:rsidRDefault="000D1CD7" w:rsidP="00521BD2">
      <w:pPr>
        <w:spacing w:after="120" w:line="240" w:lineRule="auto"/>
        <w:ind w:firstLine="708"/>
        <w:jc w:val="both"/>
        <w:rPr>
          <w:highlight w:val="lightGray"/>
        </w:rPr>
      </w:pPr>
      <w:r w:rsidRPr="0021562A">
        <w:rPr>
          <w:highlight w:val="lightGray"/>
        </w:rPr>
        <w:t>– četnost PRAVDIVÉ (vyjadřuje míru ztotožnění</w:t>
      </w:r>
      <w:r w:rsidR="001133E5">
        <w:rPr>
          <w:highlight w:val="lightGray"/>
        </w:rPr>
        <w:t xml:space="preserve"> s tím</w:t>
      </w:r>
      <w:r w:rsidRPr="0021562A">
        <w:rPr>
          <w:highlight w:val="lightGray"/>
        </w:rPr>
        <w:t xml:space="preserve">, že role by měly být </w:t>
      </w:r>
      <w:r w:rsidR="001133E5">
        <w:rPr>
          <w:highlight w:val="lightGray"/>
        </w:rPr>
        <w:t xml:space="preserve">popsány </w:t>
      </w:r>
      <w:r w:rsidRPr="0021562A">
        <w:rPr>
          <w:highlight w:val="lightGray"/>
        </w:rPr>
        <w:t>obráceně)</w:t>
      </w:r>
      <w:r w:rsidR="001133E5">
        <w:rPr>
          <w:highlight w:val="lightGray"/>
        </w:rPr>
        <w:t>.</w:t>
      </w:r>
    </w:p>
    <w:p w:rsidR="000D1CD7" w:rsidRDefault="000D1CD7" w:rsidP="00521BD2">
      <w:pPr>
        <w:spacing w:after="120" w:line="240" w:lineRule="auto"/>
        <w:jc w:val="both"/>
      </w:pPr>
      <w:r w:rsidRPr="0021562A">
        <w:rPr>
          <w:highlight w:val="lightGray"/>
        </w:rPr>
        <w:t xml:space="preserve">Oba extrémy </w:t>
      </w:r>
      <w:r w:rsidR="001133E5">
        <w:rPr>
          <w:highlight w:val="lightGray"/>
        </w:rPr>
        <w:t xml:space="preserve">byly </w:t>
      </w:r>
      <w:r w:rsidRPr="0021562A">
        <w:rPr>
          <w:highlight w:val="lightGray"/>
        </w:rPr>
        <w:t>z</w:t>
      </w:r>
      <w:r>
        <w:rPr>
          <w:highlight w:val="lightGray"/>
        </w:rPr>
        <w:t xml:space="preserve">voleny zcela záměrně, aby žáci </w:t>
      </w:r>
      <w:r w:rsidRPr="0021562A">
        <w:rPr>
          <w:highlight w:val="lightGray"/>
        </w:rPr>
        <w:t xml:space="preserve">museli vyjádřit, </w:t>
      </w:r>
      <w:r w:rsidR="001133E5">
        <w:rPr>
          <w:highlight w:val="lightGray"/>
        </w:rPr>
        <w:t>který</w:t>
      </w:r>
      <w:r w:rsidRPr="0021562A">
        <w:rPr>
          <w:highlight w:val="lightGray"/>
        </w:rPr>
        <w:t xml:space="preserve"> </w:t>
      </w:r>
      <w:r w:rsidR="001133E5">
        <w:rPr>
          <w:highlight w:val="lightGray"/>
        </w:rPr>
        <w:t>z nich</w:t>
      </w:r>
      <w:r w:rsidRPr="0021562A">
        <w:rPr>
          <w:highlight w:val="lightGray"/>
        </w:rPr>
        <w:t xml:space="preserve"> je jim bližší.</w:t>
      </w:r>
    </w:p>
    <w:p w:rsidR="000D1CD7" w:rsidRPr="009D53B4" w:rsidRDefault="000D1CD7" w:rsidP="000D1CD7">
      <w:pPr>
        <w:spacing w:after="200" w:line="240" w:lineRule="auto"/>
        <w:jc w:val="both"/>
        <w:rPr>
          <w:b/>
        </w:rPr>
      </w:pPr>
      <w:bookmarkStart w:id="3" w:name="_Hlk74151659"/>
      <w:r w:rsidRPr="009D53B4">
        <w:rPr>
          <w:b/>
        </w:rPr>
        <w:t xml:space="preserve">E. Genderová anketa: Ze </w:t>
      </w:r>
      <w:r w:rsidR="001133E5">
        <w:rPr>
          <w:b/>
        </w:rPr>
        <w:t>20</w:t>
      </w:r>
      <w:r w:rsidRPr="009D53B4">
        <w:rPr>
          <w:b/>
        </w:rPr>
        <w:t xml:space="preserve"> činností, které jste měli přiřadit mužům</w:t>
      </w:r>
      <w:r w:rsidR="001133E5">
        <w:rPr>
          <w:b/>
        </w:rPr>
        <w:t>,</w:t>
      </w:r>
      <w:r w:rsidRPr="009D53B4">
        <w:rPr>
          <w:b/>
        </w:rPr>
        <w:t xml:space="preserve"> nebo ženám v úkolu A, vyberte každý/á sám/a za sebe </w:t>
      </w:r>
      <w:r w:rsidR="001133E5">
        <w:rPr>
          <w:b/>
        </w:rPr>
        <w:t>10</w:t>
      </w:r>
      <w:r w:rsidRPr="009D53B4">
        <w:rPr>
          <w:b/>
        </w:rPr>
        <w:t xml:space="preserve"> činností, o nichž si myslíte, že jsou pro vás to pravé. (Podmínkou je, že</w:t>
      </w:r>
      <w:r>
        <w:rPr>
          <w:b/>
        </w:rPr>
        <w:t xml:space="preserve"> alespoň</w:t>
      </w:r>
      <w:r w:rsidRPr="009D53B4">
        <w:rPr>
          <w:b/>
        </w:rPr>
        <w:t xml:space="preserve"> polovina z </w:t>
      </w:r>
      <w:r w:rsidR="001133E5">
        <w:rPr>
          <w:b/>
        </w:rPr>
        <w:t>vybraných</w:t>
      </w:r>
      <w:r w:rsidRPr="009D53B4">
        <w:rPr>
          <w:b/>
        </w:rPr>
        <w:t xml:space="preserve"> by měla </w:t>
      </w:r>
      <w:r w:rsidR="001133E5">
        <w:rPr>
          <w:b/>
        </w:rPr>
        <w:t>označovat</w:t>
      </w:r>
      <w:r w:rsidRPr="009D53B4">
        <w:rPr>
          <w:b/>
        </w:rPr>
        <w:t xml:space="preserve"> manuální činnost</w:t>
      </w:r>
      <w:r w:rsidR="001133E5">
        <w:rPr>
          <w:b/>
        </w:rPr>
        <w:t>.</w:t>
      </w:r>
      <w:r w:rsidRPr="009D53B4">
        <w:rPr>
          <w:b/>
        </w:rPr>
        <w:t>)</w:t>
      </w:r>
    </w:p>
    <w:bookmarkEnd w:id="3"/>
    <w:p w:rsidR="00CA4134" w:rsidRPr="00CA4134" w:rsidRDefault="00CA4134" w:rsidP="00CA4134">
      <w:pPr>
        <w:pStyle w:val="Odstavecseseznamem"/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highlight w:val="lightGray"/>
        </w:rPr>
      </w:pPr>
      <w:r>
        <w:t xml:space="preserve">Činnosti seřaďte od nejoblíbenější po tu pro vás nejhorší a přidělte jim body od 10 do 1. </w:t>
      </w:r>
      <w:r w:rsidRPr="00CA4134">
        <w:rPr>
          <w:highlight w:val="lightGray"/>
        </w:rPr>
        <w:t xml:space="preserve">Každý by měl vykonávat takovou činnost, která mu </w:t>
      </w:r>
      <w:r>
        <w:rPr>
          <w:highlight w:val="lightGray"/>
        </w:rPr>
        <w:t xml:space="preserve">tzv. </w:t>
      </w:r>
      <w:r w:rsidRPr="00CA4134">
        <w:rPr>
          <w:highlight w:val="lightGray"/>
        </w:rPr>
        <w:t>více sedí (muži mohou pečovat o děti – otcovská dovolená</w:t>
      </w:r>
      <w:r>
        <w:rPr>
          <w:highlight w:val="lightGray"/>
        </w:rPr>
        <w:t xml:space="preserve"> –</w:t>
      </w:r>
      <w:r w:rsidRPr="00CA4134">
        <w:rPr>
          <w:highlight w:val="lightGray"/>
        </w:rPr>
        <w:t xml:space="preserve"> a ženy budovat kariéru); o nepříjemné činnosti v domácnosti se </w:t>
      </w:r>
      <w:r>
        <w:rPr>
          <w:highlight w:val="lightGray"/>
        </w:rPr>
        <w:t xml:space="preserve">mohou </w:t>
      </w:r>
      <w:r w:rsidRPr="00CA4134">
        <w:rPr>
          <w:highlight w:val="lightGray"/>
        </w:rPr>
        <w:t xml:space="preserve">dělit nebo se střídat. </w:t>
      </w:r>
      <w:r>
        <w:rPr>
          <w:highlight w:val="lightGray"/>
        </w:rPr>
        <w:t>Je nutné h</w:t>
      </w:r>
      <w:r w:rsidRPr="00CA4134">
        <w:rPr>
          <w:highlight w:val="lightGray"/>
        </w:rPr>
        <w:t>ledat partnerský kompromis jako cestu ke zrovnoprávnění při výkonu neplacené domácí práce</w:t>
      </w:r>
      <w:r>
        <w:rPr>
          <w:highlight w:val="lightGray"/>
        </w:rPr>
        <w:t xml:space="preserve">. Oba partneři by měli mít prostor </w:t>
      </w:r>
      <w:r w:rsidRPr="00CA4134">
        <w:rPr>
          <w:highlight w:val="lightGray"/>
        </w:rPr>
        <w:t xml:space="preserve">na </w:t>
      </w:r>
      <w:r w:rsidRPr="00CA4134">
        <w:rPr>
          <w:highlight w:val="lightGray"/>
        </w:rPr>
        <w:lastRenderedPageBreak/>
        <w:t>provozování placené práce nebo živnosti či podnikání.</w:t>
      </w:r>
    </w:p>
    <w:p w:rsidR="00CA4134" w:rsidRPr="00CA4134" w:rsidRDefault="00CA4134" w:rsidP="00CA4134">
      <w:pPr>
        <w:pStyle w:val="Odstavecseseznamem"/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highlight w:val="lightGray"/>
        </w:rPr>
      </w:pPr>
      <w:r>
        <w:t xml:space="preserve">V rámci třídy sečtěte body k jednotlivým činnostem, a to vždy u kluků a dívek zvlášť. </w:t>
      </w:r>
      <w:r>
        <w:br/>
      </w:r>
      <w:r w:rsidRPr="00CA4134">
        <w:rPr>
          <w:highlight w:val="lightGray"/>
        </w:rPr>
        <w:t xml:space="preserve">Při </w:t>
      </w:r>
      <w:r w:rsidRPr="00CA4134">
        <w:rPr>
          <w:b/>
          <w:highlight w:val="lightGray"/>
        </w:rPr>
        <w:t>variantě bez počítače</w:t>
      </w:r>
      <w:r w:rsidRPr="00CA4134">
        <w:rPr>
          <w:highlight w:val="lightGray"/>
        </w:rPr>
        <w:t xml:space="preserve"> bude muset vyučující vypsat na tabuli všechny činnosti z úkolu A tak</w:t>
      </w:r>
      <w:r>
        <w:rPr>
          <w:highlight w:val="lightGray"/>
        </w:rPr>
        <w:t>,</w:t>
      </w:r>
      <w:r w:rsidRPr="00CA4134">
        <w:rPr>
          <w:highlight w:val="lightGray"/>
        </w:rPr>
        <w:t xml:space="preserve"> jak jsou rozděleny do dvou sloupců, aby žáci </w:t>
      </w:r>
      <w:r>
        <w:rPr>
          <w:highlight w:val="lightGray"/>
        </w:rPr>
        <w:t>mohli</w:t>
      </w:r>
      <w:r w:rsidRPr="00CA4134">
        <w:rPr>
          <w:highlight w:val="lightGray"/>
        </w:rPr>
        <w:t xml:space="preserve"> zapisovat body přidělené k jednotlivým činnostem</w:t>
      </w:r>
      <w:r>
        <w:rPr>
          <w:highlight w:val="lightGray"/>
        </w:rPr>
        <w:t>. U</w:t>
      </w:r>
      <w:r w:rsidRPr="00CA4134">
        <w:rPr>
          <w:highlight w:val="lightGray"/>
        </w:rPr>
        <w:t xml:space="preserve"> </w:t>
      </w:r>
      <w:r w:rsidRPr="00CA4134">
        <w:rPr>
          <w:b/>
          <w:highlight w:val="lightGray"/>
        </w:rPr>
        <w:t>varianty s počítačem</w:t>
      </w:r>
      <w:r w:rsidRPr="00CA4134">
        <w:rPr>
          <w:highlight w:val="lightGray"/>
        </w:rPr>
        <w:t xml:space="preserve"> napojeným na projektor může vyučující </w:t>
      </w:r>
      <w:r w:rsidR="00140C14">
        <w:rPr>
          <w:highlight w:val="lightGray"/>
        </w:rPr>
        <w:t>b</w:t>
      </w:r>
      <w:bookmarkStart w:id="4" w:name="_GoBack"/>
      <w:bookmarkEnd w:id="4"/>
      <w:r>
        <w:rPr>
          <w:highlight w:val="lightGray"/>
        </w:rPr>
        <w:t xml:space="preserve">ody </w:t>
      </w:r>
      <w:r w:rsidRPr="00CA4134">
        <w:rPr>
          <w:highlight w:val="lightGray"/>
        </w:rPr>
        <w:t>rovnou zapisovat do předpřipravené tabulky, formát XLS</w:t>
      </w:r>
      <w:r>
        <w:rPr>
          <w:highlight w:val="lightGray"/>
        </w:rPr>
        <w:t>.</w:t>
      </w:r>
    </w:p>
    <w:p w:rsidR="00CA4134" w:rsidRDefault="00CA4134" w:rsidP="00CA4134">
      <w:pPr>
        <w:pStyle w:val="Odstavecseseznamem"/>
        <w:spacing w:before="120" w:after="120" w:line="240" w:lineRule="auto"/>
        <w:ind w:left="714"/>
        <w:jc w:val="both"/>
      </w:pPr>
    </w:p>
    <w:p w:rsidR="00CA4134" w:rsidRPr="00CA4134" w:rsidRDefault="00CA4134" w:rsidP="00CA4134">
      <w:pPr>
        <w:pStyle w:val="Odstavecseseznamem"/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highlight w:val="lightGray"/>
        </w:rPr>
      </w:pPr>
      <w:r>
        <w:t>Vyber pět činností, které spadají do domácí neplacené práce, a označte, kdo je častěji vykonává – zda muži, nebo ženy. Je to správně?</w:t>
      </w:r>
    </w:p>
    <w:p w:rsidR="00521BD2" w:rsidRDefault="00521BD2" w:rsidP="00CA4134">
      <w:pPr>
        <w:pStyle w:val="Odstavecseseznamem"/>
        <w:spacing w:before="120" w:after="120" w:line="240" w:lineRule="auto"/>
        <w:ind w:left="714"/>
        <w:jc w:val="both"/>
        <w:rPr>
          <w:highlight w:val="lightGray"/>
        </w:rPr>
      </w:pPr>
      <w:r w:rsidRPr="00521BD2">
        <w:rPr>
          <w:highlight w:val="lightGray"/>
        </w:rPr>
        <w:t xml:space="preserve">Zde by stálo </w:t>
      </w:r>
      <w:r w:rsidR="00CA4134">
        <w:rPr>
          <w:highlight w:val="lightGray"/>
        </w:rPr>
        <w:t>za zkoušku rozproudit</w:t>
      </w:r>
      <w:r w:rsidRPr="00521BD2">
        <w:rPr>
          <w:highlight w:val="lightGray"/>
        </w:rPr>
        <w:t xml:space="preserve"> dílčí diskusi a sledovat, jestli dívky vyberou činnosti více </w:t>
      </w:r>
      <w:r w:rsidR="00CA4134">
        <w:rPr>
          <w:highlight w:val="lightGray"/>
        </w:rPr>
        <w:t>vnímané</w:t>
      </w:r>
      <w:r w:rsidRPr="00521BD2">
        <w:rPr>
          <w:highlight w:val="lightGray"/>
        </w:rPr>
        <w:t xml:space="preserve"> jako ženské</w:t>
      </w:r>
      <w:r w:rsidR="00CA4134">
        <w:rPr>
          <w:highlight w:val="lightGray"/>
        </w:rPr>
        <w:t>,</w:t>
      </w:r>
      <w:r w:rsidRPr="00521BD2">
        <w:rPr>
          <w:highlight w:val="lightGray"/>
        </w:rPr>
        <w:t xml:space="preserve"> a </w:t>
      </w:r>
      <w:r w:rsidR="00CA4134">
        <w:rPr>
          <w:highlight w:val="lightGray"/>
        </w:rPr>
        <w:t xml:space="preserve">naopak </w:t>
      </w:r>
      <w:r w:rsidRPr="00521BD2">
        <w:rPr>
          <w:highlight w:val="lightGray"/>
        </w:rPr>
        <w:t xml:space="preserve">chlapci činnosti více deklarované jako mužské. Také by bylo záhodno </w:t>
      </w:r>
      <w:r w:rsidR="00CA4134">
        <w:rPr>
          <w:highlight w:val="lightGray"/>
        </w:rPr>
        <w:t>zjistit</w:t>
      </w:r>
      <w:r w:rsidRPr="00521BD2">
        <w:rPr>
          <w:highlight w:val="lightGray"/>
        </w:rPr>
        <w:t xml:space="preserve">, </w:t>
      </w:r>
      <w:r w:rsidR="00CA4134">
        <w:rPr>
          <w:highlight w:val="lightGray"/>
        </w:rPr>
        <w:t>které</w:t>
      </w:r>
      <w:r w:rsidRPr="00521BD2">
        <w:rPr>
          <w:highlight w:val="lightGray"/>
        </w:rPr>
        <w:t xml:space="preserve"> činnosti u mužů a žen podle žáků převažují</w:t>
      </w:r>
      <w:r w:rsidR="007A4E70">
        <w:rPr>
          <w:highlight w:val="lightGray"/>
        </w:rPr>
        <w:t>. Lze upozornit i na</w:t>
      </w:r>
      <w:r w:rsidRPr="00521BD2">
        <w:rPr>
          <w:highlight w:val="lightGray"/>
        </w:rPr>
        <w:t xml:space="preserve"> </w:t>
      </w:r>
      <w:r w:rsidR="007A4E70">
        <w:rPr>
          <w:highlight w:val="lightGray"/>
        </w:rPr>
        <w:t xml:space="preserve">možnou </w:t>
      </w:r>
      <w:r w:rsidRPr="00521BD2">
        <w:rPr>
          <w:highlight w:val="lightGray"/>
        </w:rPr>
        <w:t>pravidelnost</w:t>
      </w:r>
      <w:r w:rsidR="007A4E70">
        <w:rPr>
          <w:highlight w:val="lightGray"/>
        </w:rPr>
        <w:t xml:space="preserve"> opakování</w:t>
      </w:r>
      <w:r w:rsidRPr="00521BD2">
        <w:rPr>
          <w:highlight w:val="lightGray"/>
        </w:rPr>
        <w:t xml:space="preserve"> činností </w:t>
      </w:r>
      <w:r w:rsidR="007A4E70">
        <w:rPr>
          <w:highlight w:val="lightGray"/>
        </w:rPr>
        <w:t>či</w:t>
      </w:r>
      <w:r w:rsidRPr="00521BD2">
        <w:rPr>
          <w:highlight w:val="lightGray"/>
        </w:rPr>
        <w:t xml:space="preserve"> náročnost na čas (např. oprava kapajícího kohoutku vs. mytí nádobí, které zabere během roku podstatně více času).</w:t>
      </w:r>
      <w:r>
        <w:rPr>
          <w:highlight w:val="lightGray"/>
        </w:rPr>
        <w:t xml:space="preserve"> </w:t>
      </w:r>
      <w:r w:rsidR="007A4E70">
        <w:rPr>
          <w:highlight w:val="lightGray"/>
        </w:rPr>
        <w:t>Činnosti mohou být označeny např. takto</w:t>
      </w:r>
      <w:r>
        <w:rPr>
          <w:highlight w:val="lightGray"/>
        </w:rPr>
        <w:t>:</w:t>
      </w:r>
    </w:p>
    <w:p w:rsidR="00521BD2" w:rsidRPr="00521BD2" w:rsidRDefault="00521BD2" w:rsidP="00521BD2">
      <w:pPr>
        <w:pStyle w:val="Odstavecseseznamem"/>
        <w:numPr>
          <w:ilvl w:val="0"/>
          <w:numId w:val="28"/>
        </w:numPr>
        <w:spacing w:after="200" w:line="240" w:lineRule="auto"/>
        <w:jc w:val="both"/>
        <w:rPr>
          <w:b/>
          <w:highlight w:val="lightGray"/>
        </w:rPr>
      </w:pPr>
      <w:r w:rsidRPr="00521BD2">
        <w:rPr>
          <w:b/>
          <w:highlight w:val="lightGray"/>
        </w:rPr>
        <w:t>ženské činnosti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hlíd</w:t>
      </w:r>
      <w:r w:rsidR="007A4E70">
        <w:rPr>
          <w:highlight w:val="lightGray"/>
        </w:rPr>
        <w:t>ání</w:t>
      </w:r>
      <w:r w:rsidRPr="00521BD2">
        <w:rPr>
          <w:highlight w:val="lightGray"/>
        </w:rPr>
        <w:t xml:space="preserve"> mal</w:t>
      </w:r>
      <w:r w:rsidR="007A4E70">
        <w:rPr>
          <w:highlight w:val="lightGray"/>
        </w:rPr>
        <w:t xml:space="preserve">ých </w:t>
      </w:r>
      <w:r w:rsidRPr="00521BD2">
        <w:rPr>
          <w:highlight w:val="lightGray"/>
        </w:rPr>
        <w:t>dět</w:t>
      </w:r>
      <w:r w:rsidR="007A4E70">
        <w:rPr>
          <w:highlight w:val="lightGray"/>
        </w:rPr>
        <w:t xml:space="preserve">í </w:t>
      </w:r>
      <w:r w:rsidRPr="00521BD2">
        <w:rPr>
          <w:highlight w:val="lightGray"/>
        </w:rPr>
        <w:t>nebo p</w:t>
      </w:r>
      <w:r w:rsidR="007A4E70">
        <w:rPr>
          <w:highlight w:val="lightGray"/>
        </w:rPr>
        <w:t>éče</w:t>
      </w:r>
      <w:r w:rsidRPr="00521BD2">
        <w:rPr>
          <w:highlight w:val="lightGray"/>
        </w:rPr>
        <w:t xml:space="preserve"> o děti obecně</w:t>
      </w:r>
      <w:r>
        <w:rPr>
          <w:highlight w:val="lightGray"/>
        </w:rPr>
        <w:t xml:space="preserve"> (náročné)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m</w:t>
      </w:r>
      <w:r w:rsidR="007A4E70">
        <w:rPr>
          <w:highlight w:val="lightGray"/>
        </w:rPr>
        <w:t>ytí</w:t>
      </w:r>
      <w:r w:rsidRPr="00521BD2">
        <w:rPr>
          <w:highlight w:val="lightGray"/>
        </w:rPr>
        <w:t xml:space="preserve"> nádobí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praní, žehlení, věšení prádla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příprava snídaně nebo večeře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utírání prachu nebo podlahy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vaření oběda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zašívání děravé kapsy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0"/>
          <w:numId w:val="28"/>
        </w:numPr>
        <w:spacing w:after="200" w:line="240" w:lineRule="auto"/>
        <w:jc w:val="both"/>
        <w:rPr>
          <w:b/>
          <w:highlight w:val="lightGray"/>
        </w:rPr>
      </w:pPr>
      <w:r w:rsidRPr="00521BD2">
        <w:rPr>
          <w:b/>
          <w:highlight w:val="lightGray"/>
        </w:rPr>
        <w:t>mužské činnosti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odn</w:t>
      </w:r>
      <w:r w:rsidR="007A4E70">
        <w:rPr>
          <w:highlight w:val="lightGray"/>
        </w:rPr>
        <w:t>esení</w:t>
      </w:r>
      <w:r w:rsidRPr="00521BD2">
        <w:rPr>
          <w:highlight w:val="lightGray"/>
        </w:rPr>
        <w:t xml:space="preserve"> těžk</w:t>
      </w:r>
      <w:r w:rsidR="007A4E70">
        <w:rPr>
          <w:highlight w:val="lightGray"/>
        </w:rPr>
        <w:t xml:space="preserve">ého </w:t>
      </w:r>
      <w:r w:rsidRPr="00521BD2">
        <w:rPr>
          <w:highlight w:val="lightGray"/>
        </w:rPr>
        <w:t>nákup</w:t>
      </w:r>
      <w:r w:rsidR="007A4E70">
        <w:rPr>
          <w:highlight w:val="lightGray"/>
        </w:rPr>
        <w:t>u</w:t>
      </w:r>
      <w:r w:rsidRPr="00521BD2">
        <w:rPr>
          <w:highlight w:val="lightGray"/>
        </w:rPr>
        <w:t xml:space="preserve"> nebo odstěho</w:t>
      </w:r>
      <w:r w:rsidR="007A4E70">
        <w:rPr>
          <w:highlight w:val="lightGray"/>
        </w:rPr>
        <w:t>vání</w:t>
      </w:r>
      <w:r w:rsidRPr="00521BD2">
        <w:rPr>
          <w:highlight w:val="lightGray"/>
        </w:rPr>
        <w:t xml:space="preserve"> těžk</w:t>
      </w:r>
      <w:r w:rsidR="007A4E70">
        <w:rPr>
          <w:highlight w:val="lightGray"/>
        </w:rPr>
        <w:t>é</w:t>
      </w:r>
      <w:r w:rsidRPr="00521BD2">
        <w:rPr>
          <w:highlight w:val="lightGray"/>
        </w:rPr>
        <w:t xml:space="preserve"> věc</w:t>
      </w:r>
      <w:r w:rsidR="007A4E70">
        <w:rPr>
          <w:highlight w:val="lightGray"/>
        </w:rPr>
        <w:t>i</w:t>
      </w:r>
      <w:r>
        <w:rPr>
          <w:highlight w:val="lightGray"/>
        </w:rPr>
        <w:t xml:space="preserve"> (pravidelné)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oprav</w:t>
      </w:r>
      <w:r w:rsidR="007A4E70">
        <w:rPr>
          <w:highlight w:val="lightGray"/>
        </w:rPr>
        <w:t>a</w:t>
      </w:r>
      <w:r w:rsidRPr="00521BD2">
        <w:rPr>
          <w:highlight w:val="lightGray"/>
        </w:rPr>
        <w:t xml:space="preserve"> kapající</w:t>
      </w:r>
      <w:r w:rsidR="007A4E70">
        <w:rPr>
          <w:highlight w:val="lightGray"/>
        </w:rPr>
        <w:t>ho</w:t>
      </w:r>
      <w:r w:rsidRPr="00521BD2">
        <w:rPr>
          <w:highlight w:val="lightGray"/>
        </w:rPr>
        <w:t xml:space="preserve"> kohout</w:t>
      </w:r>
      <w:r w:rsidR="007A4E70">
        <w:rPr>
          <w:highlight w:val="lightGray"/>
        </w:rPr>
        <w:t>ku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pose</w:t>
      </w:r>
      <w:r w:rsidR="007A4E70">
        <w:rPr>
          <w:highlight w:val="lightGray"/>
        </w:rPr>
        <w:t>čení</w:t>
      </w:r>
      <w:r w:rsidRPr="00521BD2">
        <w:rPr>
          <w:highlight w:val="lightGray"/>
        </w:rPr>
        <w:t xml:space="preserve"> tráv</w:t>
      </w:r>
      <w:r w:rsidR="007A4E70">
        <w:rPr>
          <w:highlight w:val="lightGray"/>
        </w:rPr>
        <w:t>y</w:t>
      </w:r>
      <w:r w:rsidRPr="00521BD2">
        <w:rPr>
          <w:highlight w:val="lightGray"/>
        </w:rPr>
        <w:t xml:space="preserve"> na zahradě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př</w:t>
      </w:r>
      <w:r w:rsidR="007A4E70">
        <w:rPr>
          <w:highlight w:val="lightGray"/>
        </w:rPr>
        <w:t>íprava</w:t>
      </w:r>
      <w:r w:rsidRPr="00521BD2">
        <w:rPr>
          <w:highlight w:val="lightGray"/>
        </w:rPr>
        <w:t xml:space="preserve"> mas</w:t>
      </w:r>
      <w:r w:rsidR="007A4E70">
        <w:rPr>
          <w:highlight w:val="lightGray"/>
        </w:rPr>
        <w:t>a</w:t>
      </w:r>
      <w:r w:rsidRPr="00521BD2">
        <w:rPr>
          <w:highlight w:val="lightGray"/>
        </w:rPr>
        <w:t xml:space="preserve"> na grilování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ří</w:t>
      </w:r>
      <w:r w:rsidR="007A4E70">
        <w:rPr>
          <w:highlight w:val="lightGray"/>
        </w:rPr>
        <w:t>zení</w:t>
      </w:r>
      <w:r w:rsidRPr="00521BD2">
        <w:rPr>
          <w:highlight w:val="lightGray"/>
        </w:rPr>
        <w:t xml:space="preserve"> aut</w:t>
      </w:r>
      <w:r w:rsidR="007A4E70">
        <w:rPr>
          <w:highlight w:val="lightGray"/>
        </w:rPr>
        <w:t>a</w:t>
      </w:r>
      <w:r w:rsidRPr="00521BD2">
        <w:rPr>
          <w:highlight w:val="lightGray"/>
        </w:rPr>
        <w:t xml:space="preserve"> na celé dovolené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slož</w:t>
      </w:r>
      <w:r w:rsidR="007A4E70">
        <w:rPr>
          <w:highlight w:val="lightGray"/>
        </w:rPr>
        <w:t>ení</w:t>
      </w:r>
      <w:r w:rsidRPr="00521BD2">
        <w:rPr>
          <w:highlight w:val="lightGray"/>
        </w:rPr>
        <w:t xml:space="preserve"> uhlí nebo dříví do sklepa</w:t>
      </w:r>
      <w:r>
        <w:rPr>
          <w:highlight w:val="lightGray"/>
        </w:rPr>
        <w:t xml:space="preserve"> (náročné, ale 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sešroubov</w:t>
      </w:r>
      <w:r w:rsidR="007A4E70">
        <w:rPr>
          <w:highlight w:val="lightGray"/>
        </w:rPr>
        <w:t>ání</w:t>
      </w:r>
      <w:r w:rsidRPr="00521BD2">
        <w:rPr>
          <w:highlight w:val="lightGray"/>
        </w:rPr>
        <w:t xml:space="preserve"> a sestav</w:t>
      </w:r>
      <w:r w:rsidR="007A4E70">
        <w:rPr>
          <w:highlight w:val="lightGray"/>
        </w:rPr>
        <w:t>ení</w:t>
      </w:r>
      <w:r w:rsidRPr="00521BD2">
        <w:rPr>
          <w:highlight w:val="lightGray"/>
        </w:rPr>
        <w:t xml:space="preserve"> nábyt</w:t>
      </w:r>
      <w:r w:rsidR="007A4E70">
        <w:rPr>
          <w:highlight w:val="lightGray"/>
        </w:rPr>
        <w:t>ku</w:t>
      </w:r>
      <w:r>
        <w:rPr>
          <w:highlight w:val="lightGray"/>
        </w:rPr>
        <w:t xml:space="preserve"> (méně četné)</w:t>
      </w:r>
    </w:p>
    <w:p w:rsidR="00521BD2" w:rsidRPr="00521BD2" w:rsidRDefault="00521BD2" w:rsidP="00521BD2">
      <w:pPr>
        <w:pStyle w:val="Odstavecseseznamem"/>
        <w:numPr>
          <w:ilvl w:val="1"/>
          <w:numId w:val="28"/>
        </w:numPr>
        <w:spacing w:after="200" w:line="240" w:lineRule="auto"/>
        <w:jc w:val="both"/>
        <w:rPr>
          <w:highlight w:val="lightGray"/>
        </w:rPr>
      </w:pPr>
      <w:r w:rsidRPr="00521BD2">
        <w:rPr>
          <w:highlight w:val="lightGray"/>
        </w:rPr>
        <w:t>um</w:t>
      </w:r>
      <w:r w:rsidR="007A4E70">
        <w:rPr>
          <w:highlight w:val="lightGray"/>
        </w:rPr>
        <w:t xml:space="preserve">ytí </w:t>
      </w:r>
      <w:r w:rsidRPr="00521BD2">
        <w:rPr>
          <w:highlight w:val="lightGray"/>
        </w:rPr>
        <w:t>aut</w:t>
      </w:r>
      <w:r w:rsidR="007A4E70">
        <w:rPr>
          <w:highlight w:val="lightGray"/>
        </w:rPr>
        <w:t>a</w:t>
      </w:r>
      <w:r>
        <w:rPr>
          <w:highlight w:val="lightGray"/>
        </w:rPr>
        <w:t xml:space="preserve"> (méně četné)</w:t>
      </w:r>
    </w:p>
    <w:p w:rsidR="000D1CD7" w:rsidRPr="000D1CD7" w:rsidRDefault="000D1CD7" w:rsidP="00521BD2">
      <w:pPr>
        <w:pStyle w:val="Odstavecseseznamem"/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highlight w:val="lightGray"/>
        </w:rPr>
      </w:pPr>
      <w:r w:rsidRPr="000D1CD7">
        <w:rPr>
          <w:highlight w:val="lightGray"/>
        </w:rPr>
        <w:br w:type="page"/>
      </w:r>
    </w:p>
    <w:p w:rsidR="00450DBE" w:rsidRPr="00C06114" w:rsidRDefault="00450DBE" w:rsidP="002535B7">
      <w:pPr>
        <w:spacing w:before="360" w:after="200" w:line="240" w:lineRule="auto"/>
        <w:jc w:val="both"/>
        <w:rPr>
          <w:b/>
        </w:rPr>
      </w:pPr>
      <w:r>
        <w:rPr>
          <w:b/>
        </w:rPr>
        <w:lastRenderedPageBreak/>
        <w:t>D. Má smysl snažit se měnit, co okořeňuje vzájemné vztahy?</w:t>
      </w:r>
      <w:r w:rsidR="006E0214">
        <w:rPr>
          <w:b/>
        </w:rPr>
        <w:t xml:space="preserve"> Který stereotyp je více vlastní </w:t>
      </w:r>
      <w:r w:rsidR="0033040D">
        <w:rPr>
          <w:b/>
        </w:rPr>
        <w:t xml:space="preserve">pohledu </w:t>
      </w:r>
      <w:r w:rsidR="006E0214">
        <w:rPr>
          <w:b/>
        </w:rPr>
        <w:t>jak vnímáme muže nebo jak vnímáme ženy?</w:t>
      </w:r>
    </w:p>
    <w:p w:rsidR="002535B7" w:rsidRPr="009044B4" w:rsidRDefault="002535B7" w:rsidP="006E0214">
      <w:pPr>
        <w:spacing w:before="240" w:after="200" w:line="240" w:lineRule="auto"/>
        <w:jc w:val="both"/>
        <w:rPr>
          <w:b/>
        </w:rPr>
      </w:pPr>
      <w:r w:rsidRPr="009044B4">
        <w:rPr>
          <w:b/>
        </w:rPr>
        <w:t>Příběh 1</w:t>
      </w:r>
    </w:p>
    <w:p w:rsidR="005C2AE0" w:rsidRDefault="005C2AE0" w:rsidP="005B3AE5">
      <w:pPr>
        <w:spacing w:after="200" w:line="240" w:lineRule="auto"/>
        <w:jc w:val="both"/>
      </w:pPr>
      <w:bookmarkStart w:id="5" w:name="_Hlk74153329"/>
      <w:r>
        <w:t xml:space="preserve">Žena: </w:t>
      </w:r>
      <w:r w:rsidR="008E2E79">
        <w:t>„</w:t>
      </w:r>
      <w:r>
        <w:t>Do</w:t>
      </w:r>
      <w:r w:rsidR="0042494F">
        <w:t>jdi do</w:t>
      </w:r>
      <w:r>
        <w:t xml:space="preserve"> ledničky pro zmrzlinu. Je v tom růžovým kelímku!</w:t>
      </w:r>
      <w:r w:rsidR="008E2E79">
        <w:t>“</w:t>
      </w:r>
    </w:p>
    <w:p w:rsidR="005C2AE0" w:rsidRDefault="005C2AE0" w:rsidP="005B3AE5">
      <w:pPr>
        <w:spacing w:after="200" w:line="240" w:lineRule="auto"/>
        <w:jc w:val="both"/>
      </w:pPr>
      <w:r>
        <w:t>Muž</w:t>
      </w:r>
      <w:r w:rsidR="007A4E70">
        <w:t xml:space="preserve"> (s</w:t>
      </w:r>
      <w:r>
        <w:t>tojí před plnou ledničkou a brblá</w:t>
      </w:r>
      <w:r w:rsidR="007A4E70">
        <w:t>):</w:t>
      </w:r>
      <w:r>
        <w:t xml:space="preserve"> „Nic růžovýho tady není.“ </w:t>
      </w:r>
      <w:r w:rsidR="007A4E70">
        <w:t>(a</w:t>
      </w:r>
      <w:r>
        <w:t xml:space="preserve"> sj</w:t>
      </w:r>
      <w:r w:rsidR="0042494F">
        <w:t>íždí očima jednotlivé police od </w:t>
      </w:r>
      <w:r w:rsidR="00001689">
        <w:t xml:space="preserve">shora dolů </w:t>
      </w:r>
      <w:r w:rsidR="007A4E70">
        <w:t xml:space="preserve">a </w:t>
      </w:r>
      <w:r w:rsidR="00001689">
        <w:t>zleva do</w:t>
      </w:r>
      <w:r>
        <w:t>prava</w:t>
      </w:r>
      <w:r w:rsidR="007A4E70">
        <w:t>)</w:t>
      </w:r>
    </w:p>
    <w:p w:rsidR="005C2AE0" w:rsidRDefault="005C2AE0" w:rsidP="005B3AE5">
      <w:pPr>
        <w:spacing w:after="200" w:line="240" w:lineRule="auto"/>
        <w:jc w:val="both"/>
      </w:pPr>
      <w:r>
        <w:t xml:space="preserve">Žena: </w:t>
      </w:r>
      <w:r w:rsidR="008E2E79">
        <w:t>„V</w:t>
      </w:r>
      <w:r w:rsidR="00001689">
        <w:t> tom růžovým povídám. T</w:t>
      </w:r>
      <w:r w:rsidR="007A4E70">
        <w:t>y</w:t>
      </w:r>
      <w:r>
        <w:t xml:space="preserve"> ho nevidíš?</w:t>
      </w:r>
      <w:r w:rsidR="008E2E79">
        <w:t>“</w:t>
      </w:r>
    </w:p>
    <w:p w:rsidR="005C2AE0" w:rsidRDefault="005C2AE0" w:rsidP="005B3AE5">
      <w:pPr>
        <w:spacing w:after="200" w:line="240" w:lineRule="auto"/>
        <w:jc w:val="both"/>
      </w:pPr>
      <w:r>
        <w:t xml:space="preserve">Muž </w:t>
      </w:r>
      <w:r w:rsidR="007A4E70">
        <w:t>(</w:t>
      </w:r>
      <w:r>
        <w:t>poněku</w:t>
      </w:r>
      <w:r w:rsidR="008E2E79">
        <w:t>d</w:t>
      </w:r>
      <w:r>
        <w:t xml:space="preserve"> nazlobeně</w:t>
      </w:r>
      <w:r w:rsidR="007A4E70">
        <w:t>)</w:t>
      </w:r>
      <w:r>
        <w:t xml:space="preserve">: </w:t>
      </w:r>
      <w:r w:rsidR="008E2E79">
        <w:t>„</w:t>
      </w:r>
      <w:r>
        <w:t>Nic takovýho tu není</w:t>
      </w:r>
      <w:r w:rsidR="007A4E70">
        <w:t>!</w:t>
      </w:r>
      <w:r w:rsidR="008E2E79">
        <w:t>“</w:t>
      </w:r>
      <w:r>
        <w:t xml:space="preserve"> </w:t>
      </w:r>
      <w:r w:rsidR="007A4E70">
        <w:t>(</w:t>
      </w:r>
      <w:r>
        <w:t>a chystá se ledničku zavřít, ale žena mu v tom zabrání</w:t>
      </w:r>
      <w:r w:rsidR="007A4E70">
        <w:t>)</w:t>
      </w:r>
    </w:p>
    <w:p w:rsidR="005C2AE0" w:rsidRDefault="005C2AE0" w:rsidP="005B3AE5">
      <w:pPr>
        <w:spacing w:after="200" w:line="240" w:lineRule="auto"/>
        <w:jc w:val="both"/>
      </w:pPr>
      <w:r>
        <w:t>Žena</w:t>
      </w:r>
      <w:r w:rsidR="007A4E70">
        <w:t xml:space="preserve"> (p</w:t>
      </w:r>
      <w:r w:rsidR="0042494F">
        <w:t>ohlédne do ledničky a vidí v</w:t>
      </w:r>
      <w:r w:rsidR="002535B7">
        <w:t> </w:t>
      </w:r>
      <w:r w:rsidR="0042494F">
        <w:t>celk</w:t>
      </w:r>
      <w:r w:rsidR="002535B7">
        <w:t>ovém náhledu</w:t>
      </w:r>
      <w:r w:rsidR="0042494F">
        <w:t xml:space="preserve"> výrazný pro ni růžový bod</w:t>
      </w:r>
      <w:r w:rsidR="007A4E70">
        <w:t>, v</w:t>
      </w:r>
      <w:r>
        <w:t>yndá kelímek se slovy</w:t>
      </w:r>
      <w:r w:rsidR="007A4E70">
        <w:t>):</w:t>
      </w:r>
      <w:r>
        <w:t xml:space="preserve"> „A tohle je co?</w:t>
      </w:r>
      <w:r w:rsidR="0042494F">
        <w:t>“</w:t>
      </w:r>
    </w:p>
    <w:p w:rsidR="005C2AE0" w:rsidRDefault="005C2AE0" w:rsidP="005B3AE5">
      <w:pPr>
        <w:spacing w:after="200" w:line="240" w:lineRule="auto"/>
        <w:jc w:val="both"/>
      </w:pPr>
      <w:r>
        <w:t xml:space="preserve">Muž: </w:t>
      </w:r>
      <w:r w:rsidR="0042494F">
        <w:t>„</w:t>
      </w:r>
      <w:r>
        <w:t>Tak řeknu, že ten fialovej</w:t>
      </w:r>
      <w:r w:rsidR="0042494F">
        <w:t xml:space="preserve"> v první polici napravo.“</w:t>
      </w:r>
    </w:p>
    <w:p w:rsidR="00343C3C" w:rsidRDefault="00343C3C" w:rsidP="00343C3C">
      <w:pPr>
        <w:pStyle w:val="Odstavecseseznamem"/>
        <w:numPr>
          <w:ilvl w:val="0"/>
          <w:numId w:val="28"/>
        </w:numPr>
        <w:spacing w:before="360" w:after="200" w:line="240" w:lineRule="auto"/>
        <w:ind w:left="714" w:hanging="357"/>
        <w:jc w:val="both"/>
      </w:pPr>
      <w:r>
        <w:t>Na základě příběhu označte</w:t>
      </w:r>
      <w:r w:rsidR="00071783">
        <w:t xml:space="preserve">, zda uvedené </w:t>
      </w:r>
      <w:r>
        <w:t xml:space="preserve">tvrzení </w:t>
      </w:r>
      <w:r w:rsidR="00071783">
        <w:t xml:space="preserve">vystihuje </w:t>
      </w:r>
      <w:r>
        <w:t>muž</w:t>
      </w:r>
      <w:r w:rsidR="00071783">
        <w:t>e,</w:t>
      </w:r>
      <w:r>
        <w:t xml:space="preserve"> nebo ženy (písmeny M a Ž)</w:t>
      </w:r>
      <w:r w:rsidR="00071783">
        <w:t>.</w:t>
      </w:r>
    </w:p>
    <w:p w:rsidR="007D265E" w:rsidRDefault="005C2AE0" w:rsidP="005B3AE5">
      <w:pPr>
        <w:spacing w:after="200" w:line="240" w:lineRule="auto"/>
        <w:jc w:val="both"/>
      </w:pPr>
      <w:r>
        <w:t>Více se soustředí na celek</w:t>
      </w:r>
      <w:r w:rsidR="00071783">
        <w:t xml:space="preserve">, </w:t>
      </w:r>
      <w:r>
        <w:t>detaily</w:t>
      </w:r>
      <w:r w:rsidR="00071783">
        <w:t xml:space="preserve"> vnímá</w:t>
      </w:r>
      <w:r>
        <w:t xml:space="preserve"> jinak</w:t>
      </w:r>
      <w:r w:rsidR="00071783">
        <w:t xml:space="preserve">, a to </w:t>
      </w:r>
      <w:r>
        <w:t>na základě pocitů nebo barev</w:t>
      </w:r>
      <w:r w:rsidR="00071783">
        <w:t>.</w:t>
      </w:r>
      <w:r w:rsidR="000023EA">
        <w:tab/>
      </w:r>
      <w:r w:rsidR="00211C51" w:rsidRPr="00211C51">
        <w:rPr>
          <w:highlight w:val="lightGray"/>
        </w:rPr>
        <w:t>Ž</w:t>
      </w:r>
    </w:p>
    <w:p w:rsidR="0042494F" w:rsidRDefault="005C2AE0" w:rsidP="005B3AE5">
      <w:pPr>
        <w:spacing w:after="200" w:line="240" w:lineRule="auto"/>
        <w:jc w:val="both"/>
      </w:pPr>
      <w:r>
        <w:t>Více se soustředí na detail a z jednotlivých detailů skládá obraz celku</w:t>
      </w:r>
      <w:r w:rsidR="00071783">
        <w:t>.</w:t>
      </w:r>
      <w:r w:rsidR="00071783">
        <w:tab/>
      </w:r>
      <w:r w:rsidR="000023EA">
        <w:tab/>
      </w:r>
      <w:r w:rsidR="00071783">
        <w:tab/>
      </w:r>
      <w:r w:rsidR="00211C51" w:rsidRPr="00211C51">
        <w:rPr>
          <w:highlight w:val="lightGray"/>
        </w:rPr>
        <w:t>M</w:t>
      </w:r>
    </w:p>
    <w:bookmarkEnd w:id="5"/>
    <w:p w:rsidR="0042494F" w:rsidRPr="002535B7" w:rsidRDefault="0042494F" w:rsidP="006E0214">
      <w:pPr>
        <w:spacing w:before="240" w:after="200" w:line="240" w:lineRule="auto"/>
        <w:jc w:val="both"/>
        <w:rPr>
          <w:b/>
        </w:rPr>
      </w:pPr>
      <w:r w:rsidRPr="002535B7">
        <w:rPr>
          <w:b/>
        </w:rPr>
        <w:t>Příběh 2</w:t>
      </w:r>
    </w:p>
    <w:p w:rsidR="0042494F" w:rsidRDefault="0042494F" w:rsidP="005B3AE5">
      <w:pPr>
        <w:spacing w:after="200" w:line="240" w:lineRule="auto"/>
        <w:jc w:val="both"/>
      </w:pPr>
      <w:bookmarkStart w:id="6" w:name="_Hlk74153610"/>
      <w:r>
        <w:t>Žena volá muži, aby j</w:t>
      </w:r>
      <w:r w:rsidR="00071783">
        <w:t xml:space="preserve">i </w:t>
      </w:r>
      <w:r>
        <w:t>po telefonu navigoval.</w:t>
      </w:r>
    </w:p>
    <w:p w:rsidR="0042494F" w:rsidRDefault="0042494F" w:rsidP="005B3AE5">
      <w:pPr>
        <w:spacing w:after="200" w:line="240" w:lineRule="auto"/>
        <w:jc w:val="both"/>
      </w:pPr>
      <w:r>
        <w:t>Muž: „</w:t>
      </w:r>
      <w:r w:rsidR="00042CAD">
        <w:t>Ř</w:t>
      </w:r>
      <w:r>
        <w:t>íkáš, že nevíš</w:t>
      </w:r>
      <w:r w:rsidR="00343C3C">
        <w:t>,</w:t>
      </w:r>
      <w:r>
        <w:t xml:space="preserve"> jak tam </w:t>
      </w:r>
      <w:r w:rsidR="00071783">
        <w:t xml:space="preserve">máš </w:t>
      </w:r>
      <w:r>
        <w:t>dorazit? Jaký vidíš orientační body?“</w:t>
      </w:r>
    </w:p>
    <w:p w:rsidR="0042494F" w:rsidRDefault="0042494F" w:rsidP="005B3AE5">
      <w:pPr>
        <w:spacing w:after="200" w:line="240" w:lineRule="auto"/>
        <w:jc w:val="both"/>
      </w:pPr>
      <w:r>
        <w:t>Žena: „Stojím na křižovatce před tím vel</w:t>
      </w:r>
      <w:r w:rsidR="00001689">
        <w:t>k</w:t>
      </w:r>
      <w:r>
        <w:t>ým bil</w:t>
      </w:r>
      <w:r w:rsidR="00071783">
        <w:t>l</w:t>
      </w:r>
      <w:r>
        <w:t>boardem s reklamou na silonky.“</w:t>
      </w:r>
    </w:p>
    <w:p w:rsidR="0042494F" w:rsidRDefault="0042494F" w:rsidP="005B3AE5">
      <w:pPr>
        <w:spacing w:after="200" w:line="240" w:lineRule="auto"/>
        <w:jc w:val="both"/>
      </w:pPr>
      <w:r>
        <w:t>Muž</w:t>
      </w:r>
      <w:r w:rsidR="00071783">
        <w:t xml:space="preserve"> (</w:t>
      </w:r>
      <w:r>
        <w:t>v myšlenkách</w:t>
      </w:r>
      <w:r w:rsidR="00071783">
        <w:t xml:space="preserve"> </w:t>
      </w:r>
      <w:r w:rsidR="008E2E79">
        <w:t>„</w:t>
      </w:r>
      <w:r w:rsidRPr="00754BD3">
        <w:rPr>
          <w:i/>
        </w:rPr>
        <w:t>Haúúú. Co já vím, kde je nějaká pitomá reklama?</w:t>
      </w:r>
      <w:r w:rsidR="00042CAD" w:rsidRPr="00754BD3">
        <w:rPr>
          <w:i/>
        </w:rPr>
        <w:t xml:space="preserve"> Něco takovýho ignoruji</w:t>
      </w:r>
      <w:r w:rsidR="008E2E79">
        <w:rPr>
          <w:i/>
        </w:rPr>
        <w:t>.“</w:t>
      </w:r>
      <w:r w:rsidR="00071783">
        <w:t>, n</w:t>
      </w:r>
      <w:r>
        <w:t>ahlas</w:t>
      </w:r>
      <w:r w:rsidR="00071783">
        <w:t>)</w:t>
      </w:r>
      <w:r>
        <w:t xml:space="preserve">: „Drahá, orientační body. Měl by tam být rohový dům s arkýřem </w:t>
      </w:r>
      <w:r w:rsidR="00071783">
        <w:t>a</w:t>
      </w:r>
      <w:r>
        <w:t> věžičkou na rohu. Když přijdeš z</w:t>
      </w:r>
      <w:r w:rsidR="00042CAD">
        <w:t> kopce, dáš se u toho domu doleva</w:t>
      </w:r>
      <w:r w:rsidR="00071783">
        <w:t>.“</w:t>
      </w:r>
    </w:p>
    <w:p w:rsidR="00042CAD" w:rsidRDefault="00042CAD" w:rsidP="005B3AE5">
      <w:pPr>
        <w:spacing w:after="200" w:line="240" w:lineRule="auto"/>
        <w:jc w:val="both"/>
      </w:pPr>
      <w:r>
        <w:t>Žena: „Myslíš ten dům se žlutou fasádou? Ale já jdu do kopce odzdola.“</w:t>
      </w:r>
    </w:p>
    <w:p w:rsidR="00042CAD" w:rsidRPr="00071783" w:rsidRDefault="00042CAD" w:rsidP="005B3AE5">
      <w:pPr>
        <w:spacing w:after="200" w:line="240" w:lineRule="auto"/>
        <w:jc w:val="both"/>
      </w:pPr>
      <w:r>
        <w:t>Muž</w:t>
      </w:r>
      <w:r w:rsidR="00071783">
        <w:t xml:space="preserve"> (</w:t>
      </w:r>
      <w:r>
        <w:t>rychle přemýšlí</w:t>
      </w:r>
      <w:r w:rsidR="00071783">
        <w:t>):</w:t>
      </w:r>
      <w:r>
        <w:t xml:space="preserve"> „Jj. Je to taková divná skoro žlutá. Aha. Jestli jdeš z druhý strany od spodu, zahni za roh doprava. Za sto metrů dojdeš na místo.“ </w:t>
      </w:r>
      <w:r w:rsidR="00071783">
        <w:t>(v</w:t>
      </w:r>
      <w:r>
        <w:t xml:space="preserve"> myšlenkách </w:t>
      </w:r>
      <w:r w:rsidR="00071783">
        <w:rPr>
          <w:i/>
        </w:rPr>
        <w:t>„</w:t>
      </w:r>
      <w:r w:rsidRPr="00754BD3">
        <w:rPr>
          <w:i/>
        </w:rPr>
        <w:t>Nechápu, jak se tam dostala z druhý strany, ale hlavně, že je kousek od cíle</w:t>
      </w:r>
      <w:r w:rsidR="00071783">
        <w:rPr>
          <w:i/>
        </w:rPr>
        <w:t>.“</w:t>
      </w:r>
      <w:r w:rsidR="00071783">
        <w:t>)</w:t>
      </w:r>
    </w:p>
    <w:p w:rsidR="008E2E79" w:rsidRDefault="00042CAD" w:rsidP="005B3AE5">
      <w:pPr>
        <w:spacing w:after="200" w:line="240" w:lineRule="auto"/>
        <w:jc w:val="both"/>
      </w:pPr>
      <w:r>
        <w:t>Žena: „</w:t>
      </w:r>
      <w:r w:rsidR="00754BD3">
        <w:t xml:space="preserve">Už vím, to je ten dům, jak jsme u něj tenkrát potkali tu paní s bílým pejskem. </w:t>
      </w:r>
      <w:r>
        <w:t>Tak doleva</w:t>
      </w:r>
      <w:r w:rsidR="00071783">
        <w:t>,</w:t>
      </w:r>
      <w:r>
        <w:t xml:space="preserve"> nebo doprava? Ty bys jednoho úplně zblbnul!“</w:t>
      </w:r>
    </w:p>
    <w:bookmarkEnd w:id="6"/>
    <w:p w:rsidR="007171F0" w:rsidRDefault="007171F0" w:rsidP="007171F0">
      <w:pPr>
        <w:pStyle w:val="Odstavecseseznamem"/>
        <w:numPr>
          <w:ilvl w:val="0"/>
          <w:numId w:val="28"/>
        </w:numPr>
        <w:spacing w:before="360" w:after="200" w:line="240" w:lineRule="auto"/>
        <w:ind w:left="714" w:hanging="357"/>
        <w:jc w:val="both"/>
      </w:pPr>
      <w:r>
        <w:t>Na základě příběhu označte, zda uvedené tvrzení vystihuje muže, nebo ženy (písmeny M a Ž).</w:t>
      </w:r>
    </w:p>
    <w:p w:rsidR="007171F0" w:rsidRPr="0033364B" w:rsidRDefault="007171F0" w:rsidP="007171F0">
      <w:pPr>
        <w:spacing w:after="200" w:line="240" w:lineRule="auto"/>
        <w:ind w:left="360"/>
        <w:jc w:val="both"/>
      </w:pPr>
      <w:r w:rsidRPr="0033364B">
        <w:t>Vidí kompletní trojrozměrný obraz prostoru</w:t>
      </w:r>
      <w:r>
        <w:t xml:space="preserve">, </w:t>
      </w:r>
      <w:r w:rsidRPr="0033364B">
        <w:t>dokáže si podvědomě přesně vybavit místo a důležité a neměnné orientační body, kde už několikrát byl</w:t>
      </w:r>
      <w:r>
        <w:t>i</w:t>
      </w:r>
      <w:r w:rsidRPr="0033364B">
        <w:t>.</w:t>
      </w:r>
      <w:r w:rsidRPr="0033364B">
        <w:tab/>
      </w:r>
      <w:r w:rsidRPr="0033364B">
        <w:tab/>
      </w:r>
      <w:r>
        <w:tab/>
      </w:r>
      <w:r w:rsidRPr="007171F0">
        <w:rPr>
          <w:highlight w:val="lightGray"/>
        </w:rPr>
        <w:t>M</w:t>
      </w:r>
    </w:p>
    <w:p w:rsidR="008E2E79" w:rsidRDefault="007171F0" w:rsidP="007171F0">
      <w:pPr>
        <w:spacing w:after="200" w:line="240" w:lineRule="auto"/>
        <w:ind w:left="360"/>
        <w:jc w:val="both"/>
      </w:pPr>
      <w:r w:rsidRPr="0033364B">
        <w:t>Vidí nejvýraznější body bez ohledu</w:t>
      </w:r>
      <w:r>
        <w:t xml:space="preserve"> na to</w:t>
      </w:r>
      <w:r w:rsidRPr="0033364B">
        <w:t>, jestli jsou proměnlivé</w:t>
      </w:r>
      <w:r>
        <w:t>,</w:t>
      </w:r>
      <w:r w:rsidRPr="0033364B">
        <w:t xml:space="preserve"> nebo trvalé. Zaměřuje se na zajímavosti ve vztahu k daným místům a s nimi spojené zážitky.</w:t>
      </w:r>
      <w:r w:rsidRPr="0033364B">
        <w:tab/>
      </w:r>
      <w:r w:rsidRPr="0033364B">
        <w:tab/>
      </w:r>
      <w:r>
        <w:rPr>
          <w:highlight w:val="lightGray"/>
        </w:rPr>
        <w:t>Ž</w:t>
      </w:r>
    </w:p>
    <w:sectPr w:rsidR="008E2E79" w:rsidSect="00785F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3C" w:rsidRDefault="000E493C" w:rsidP="006B7FE0">
      <w:pPr>
        <w:spacing w:after="0" w:line="240" w:lineRule="auto"/>
      </w:pPr>
      <w:r>
        <w:separator/>
      </w:r>
    </w:p>
  </w:endnote>
  <w:endnote w:type="continuationSeparator" w:id="0">
    <w:p w:rsidR="000E493C" w:rsidRDefault="000E493C" w:rsidP="006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2" w:rsidRDefault="00715C3E" w:rsidP="00CD67F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1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79EE">
      <w:rPr>
        <w:rStyle w:val="slostrnky"/>
        <w:noProof/>
      </w:rPr>
      <w:t>2</w:t>
    </w:r>
    <w:r>
      <w:rPr>
        <w:rStyle w:val="slostrnky"/>
      </w:rPr>
      <w:fldChar w:fldCharType="end"/>
    </w:r>
  </w:p>
  <w:p w:rsidR="001161B2" w:rsidRDefault="00715C3E" w:rsidP="00844FB7">
    <w:pPr>
      <w:pStyle w:val="Zpat"/>
      <w:ind w:right="360"/>
    </w:pPr>
    <w:r>
      <w:rPr>
        <w:noProof/>
        <w:lang w:eastAsia="cs-CZ"/>
      </w:rPr>
      <w:pict>
        <v:group id="Skupina 6" o:spid="_x0000_s2049" style="position:absolute;margin-left:-18pt;margin-top:763.85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 style="mso-next-textbox:#Textové pole 2">
              <w:txbxContent>
                <w:p w:rsidR="001161B2" w:rsidRPr="00823459" w:rsidRDefault="001161B2" w:rsidP="00C4363F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1161B2" w:rsidRDefault="00B21A4E" w:rsidP="00B21A4E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 xml:space="preserve">Vzdělávací program: </w:t>
                  </w:r>
                  <w:r w:rsidR="006861B8">
                    <w:rPr>
                      <w:i/>
                      <w:iCs/>
                      <w:color w:val="A6A6A6"/>
                      <w:sz w:val="16"/>
                      <w:szCs w:val="16"/>
                    </w:rPr>
                    <w:t>Všichni jsme si rovni, ale... (1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3C" w:rsidRDefault="000E493C" w:rsidP="006B7FE0">
      <w:pPr>
        <w:spacing w:after="0" w:line="240" w:lineRule="auto"/>
      </w:pPr>
      <w:r>
        <w:separator/>
      </w:r>
    </w:p>
  </w:footnote>
  <w:footnote w:type="continuationSeparator" w:id="0">
    <w:p w:rsidR="000E493C" w:rsidRDefault="000E493C" w:rsidP="006B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8A424"/>
    <w:lvl w:ilvl="0">
      <w:numFmt w:val="bullet"/>
      <w:lvlText w:val="*"/>
      <w:lvlJc w:val="left"/>
    </w:lvl>
  </w:abstractNum>
  <w:abstractNum w:abstractNumId="1">
    <w:nsid w:val="062E4428"/>
    <w:multiLevelType w:val="hybridMultilevel"/>
    <w:tmpl w:val="CB704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460"/>
    <w:multiLevelType w:val="hybridMultilevel"/>
    <w:tmpl w:val="BC162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656"/>
    <w:multiLevelType w:val="hybridMultilevel"/>
    <w:tmpl w:val="09EAA3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6C43"/>
    <w:multiLevelType w:val="hybridMultilevel"/>
    <w:tmpl w:val="148EF2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27E17"/>
    <w:multiLevelType w:val="hybridMultilevel"/>
    <w:tmpl w:val="FCDE7D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211D"/>
    <w:multiLevelType w:val="hybridMultilevel"/>
    <w:tmpl w:val="D50A92CA"/>
    <w:lvl w:ilvl="0" w:tplc="755E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0C41"/>
    <w:multiLevelType w:val="hybridMultilevel"/>
    <w:tmpl w:val="50D0B554"/>
    <w:lvl w:ilvl="0" w:tplc="BC605F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35"/>
    <w:multiLevelType w:val="hybridMultilevel"/>
    <w:tmpl w:val="7BD2C470"/>
    <w:lvl w:ilvl="0" w:tplc="9C142C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11219"/>
    <w:multiLevelType w:val="hybridMultilevel"/>
    <w:tmpl w:val="DF9E681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3DEB"/>
    <w:multiLevelType w:val="hybridMultilevel"/>
    <w:tmpl w:val="297A91F0"/>
    <w:lvl w:ilvl="0" w:tplc="6764DA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E25F4E"/>
    <w:multiLevelType w:val="hybridMultilevel"/>
    <w:tmpl w:val="BF443728"/>
    <w:lvl w:ilvl="0" w:tplc="FE22E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6C68"/>
    <w:multiLevelType w:val="hybridMultilevel"/>
    <w:tmpl w:val="44500C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FDC"/>
    <w:multiLevelType w:val="hybridMultilevel"/>
    <w:tmpl w:val="7B004364"/>
    <w:lvl w:ilvl="0" w:tplc="A31AB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364E"/>
    <w:multiLevelType w:val="hybridMultilevel"/>
    <w:tmpl w:val="1A5A4C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65C90"/>
    <w:multiLevelType w:val="hybridMultilevel"/>
    <w:tmpl w:val="5B8C5BB2"/>
    <w:lvl w:ilvl="0" w:tplc="2F0C6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584"/>
    <w:multiLevelType w:val="hybridMultilevel"/>
    <w:tmpl w:val="F2787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5BF3"/>
    <w:multiLevelType w:val="hybridMultilevel"/>
    <w:tmpl w:val="6FEAC5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7946"/>
    <w:multiLevelType w:val="hybridMultilevel"/>
    <w:tmpl w:val="11100B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CF48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E3C4C"/>
    <w:multiLevelType w:val="hybridMultilevel"/>
    <w:tmpl w:val="F4F865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187C"/>
    <w:multiLevelType w:val="hybridMultilevel"/>
    <w:tmpl w:val="EDF2F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74B4"/>
    <w:multiLevelType w:val="hybridMultilevel"/>
    <w:tmpl w:val="E8362224"/>
    <w:lvl w:ilvl="0" w:tplc="8E8AAB8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A060FF"/>
    <w:multiLevelType w:val="hybridMultilevel"/>
    <w:tmpl w:val="CB62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A4D8C"/>
    <w:multiLevelType w:val="hybridMultilevel"/>
    <w:tmpl w:val="507E5BA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6FC6"/>
    <w:multiLevelType w:val="hybridMultilevel"/>
    <w:tmpl w:val="C662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40CDB"/>
    <w:multiLevelType w:val="hybridMultilevel"/>
    <w:tmpl w:val="BE24181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F1A0E"/>
    <w:multiLevelType w:val="hybridMultilevel"/>
    <w:tmpl w:val="DCDECC2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22"/>
  </w:num>
  <w:num w:numId="6">
    <w:abstractNumId w:val="4"/>
  </w:num>
  <w:num w:numId="7">
    <w:abstractNumId w:val="26"/>
  </w:num>
  <w:num w:numId="8">
    <w:abstractNumId w:val="18"/>
  </w:num>
  <w:num w:numId="9">
    <w:abstractNumId w:val="23"/>
  </w:num>
  <w:num w:numId="10">
    <w:abstractNumId w:val="17"/>
  </w:num>
  <w:num w:numId="11">
    <w:abstractNumId w:val="19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  <w:szCs w:val="64"/>
        </w:rPr>
      </w:lvl>
    </w:lvlOverride>
  </w:num>
  <w:num w:numId="13">
    <w:abstractNumId w:val="20"/>
  </w:num>
  <w:num w:numId="14">
    <w:abstractNumId w:val="6"/>
  </w:num>
  <w:num w:numId="15">
    <w:abstractNumId w:val="3"/>
  </w:num>
  <w:num w:numId="16">
    <w:abstractNumId w:val="9"/>
  </w:num>
  <w:num w:numId="17">
    <w:abstractNumId w:val="1"/>
  </w:num>
  <w:num w:numId="18">
    <w:abstractNumId w:val="25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13"/>
  </w:num>
  <w:num w:numId="24">
    <w:abstractNumId w:val="16"/>
  </w:num>
  <w:num w:numId="25">
    <w:abstractNumId w:val="21"/>
  </w:num>
  <w:num w:numId="26">
    <w:abstractNumId w:val="5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88"/>
    <w:rsid w:val="0000035B"/>
    <w:rsid w:val="00001689"/>
    <w:rsid w:val="000023EA"/>
    <w:rsid w:val="00002628"/>
    <w:rsid w:val="0000398C"/>
    <w:rsid w:val="00004312"/>
    <w:rsid w:val="00015E4F"/>
    <w:rsid w:val="00016A7A"/>
    <w:rsid w:val="00020835"/>
    <w:rsid w:val="00020D03"/>
    <w:rsid w:val="00021411"/>
    <w:rsid w:val="00027C40"/>
    <w:rsid w:val="0003135D"/>
    <w:rsid w:val="00031734"/>
    <w:rsid w:val="000374E9"/>
    <w:rsid w:val="00042CAD"/>
    <w:rsid w:val="0004328D"/>
    <w:rsid w:val="00043DFA"/>
    <w:rsid w:val="0005795B"/>
    <w:rsid w:val="000631FE"/>
    <w:rsid w:val="00065727"/>
    <w:rsid w:val="00071783"/>
    <w:rsid w:val="00082ED3"/>
    <w:rsid w:val="00084ED6"/>
    <w:rsid w:val="0008626A"/>
    <w:rsid w:val="00090D6E"/>
    <w:rsid w:val="00094846"/>
    <w:rsid w:val="000A3E2D"/>
    <w:rsid w:val="000A3FEC"/>
    <w:rsid w:val="000A48C1"/>
    <w:rsid w:val="000B6383"/>
    <w:rsid w:val="000D1C09"/>
    <w:rsid w:val="000D1CD7"/>
    <w:rsid w:val="000D4BAD"/>
    <w:rsid w:val="000D60CA"/>
    <w:rsid w:val="000E031D"/>
    <w:rsid w:val="000E2B2D"/>
    <w:rsid w:val="000E2F43"/>
    <w:rsid w:val="000E493C"/>
    <w:rsid w:val="000F2CCC"/>
    <w:rsid w:val="000F3A4D"/>
    <w:rsid w:val="000F6472"/>
    <w:rsid w:val="001133E5"/>
    <w:rsid w:val="00114979"/>
    <w:rsid w:val="001161B2"/>
    <w:rsid w:val="00121568"/>
    <w:rsid w:val="001237C2"/>
    <w:rsid w:val="0012665E"/>
    <w:rsid w:val="001326D9"/>
    <w:rsid w:val="00140C14"/>
    <w:rsid w:val="001428C1"/>
    <w:rsid w:val="00143C77"/>
    <w:rsid w:val="00143E81"/>
    <w:rsid w:val="0014610E"/>
    <w:rsid w:val="00160FCA"/>
    <w:rsid w:val="0016221F"/>
    <w:rsid w:val="001753F9"/>
    <w:rsid w:val="00176E44"/>
    <w:rsid w:val="00187E56"/>
    <w:rsid w:val="00192F7C"/>
    <w:rsid w:val="00193441"/>
    <w:rsid w:val="001934AF"/>
    <w:rsid w:val="001979D5"/>
    <w:rsid w:val="001A0B7A"/>
    <w:rsid w:val="001B0D59"/>
    <w:rsid w:val="001B11E9"/>
    <w:rsid w:val="001C01EB"/>
    <w:rsid w:val="001D112F"/>
    <w:rsid w:val="001D1F37"/>
    <w:rsid w:val="001E2391"/>
    <w:rsid w:val="001E6677"/>
    <w:rsid w:val="001F25B0"/>
    <w:rsid w:val="00204177"/>
    <w:rsid w:val="00205890"/>
    <w:rsid w:val="00205948"/>
    <w:rsid w:val="00207913"/>
    <w:rsid w:val="00211C51"/>
    <w:rsid w:val="00214013"/>
    <w:rsid w:val="0021562A"/>
    <w:rsid w:val="00216BEC"/>
    <w:rsid w:val="00222000"/>
    <w:rsid w:val="0022438B"/>
    <w:rsid w:val="0023707B"/>
    <w:rsid w:val="002423CC"/>
    <w:rsid w:val="00242F10"/>
    <w:rsid w:val="002535B7"/>
    <w:rsid w:val="00260C79"/>
    <w:rsid w:val="0026171B"/>
    <w:rsid w:val="00265C10"/>
    <w:rsid w:val="00266868"/>
    <w:rsid w:val="00271913"/>
    <w:rsid w:val="0027575C"/>
    <w:rsid w:val="00280918"/>
    <w:rsid w:val="002825B7"/>
    <w:rsid w:val="00282919"/>
    <w:rsid w:val="0028697A"/>
    <w:rsid w:val="00290B83"/>
    <w:rsid w:val="00292764"/>
    <w:rsid w:val="00293747"/>
    <w:rsid w:val="002A1A6A"/>
    <w:rsid w:val="002A47E0"/>
    <w:rsid w:val="002B040B"/>
    <w:rsid w:val="002B2F68"/>
    <w:rsid w:val="002B58A1"/>
    <w:rsid w:val="002B6B2E"/>
    <w:rsid w:val="002C1E18"/>
    <w:rsid w:val="002D5766"/>
    <w:rsid w:val="002E0CA4"/>
    <w:rsid w:val="002F33A1"/>
    <w:rsid w:val="002F4FCA"/>
    <w:rsid w:val="003001F5"/>
    <w:rsid w:val="003005D5"/>
    <w:rsid w:val="003049F9"/>
    <w:rsid w:val="00305384"/>
    <w:rsid w:val="003069AC"/>
    <w:rsid w:val="0030731B"/>
    <w:rsid w:val="0031120F"/>
    <w:rsid w:val="00317E86"/>
    <w:rsid w:val="00326C85"/>
    <w:rsid w:val="00326D75"/>
    <w:rsid w:val="0033040D"/>
    <w:rsid w:val="00335954"/>
    <w:rsid w:val="00343C3C"/>
    <w:rsid w:val="00344DA3"/>
    <w:rsid w:val="00347805"/>
    <w:rsid w:val="00347F64"/>
    <w:rsid w:val="0035249A"/>
    <w:rsid w:val="00356069"/>
    <w:rsid w:val="003603FC"/>
    <w:rsid w:val="0037598B"/>
    <w:rsid w:val="00381288"/>
    <w:rsid w:val="00381CBB"/>
    <w:rsid w:val="0038740E"/>
    <w:rsid w:val="00392DFE"/>
    <w:rsid w:val="003C0AAB"/>
    <w:rsid w:val="003C47BE"/>
    <w:rsid w:val="003D046B"/>
    <w:rsid w:val="003E1B5F"/>
    <w:rsid w:val="003E1EC9"/>
    <w:rsid w:val="003E32C2"/>
    <w:rsid w:val="003F09A4"/>
    <w:rsid w:val="003F0EC8"/>
    <w:rsid w:val="003F0F73"/>
    <w:rsid w:val="003F1B1E"/>
    <w:rsid w:val="003F3EFC"/>
    <w:rsid w:val="0040250B"/>
    <w:rsid w:val="004030C8"/>
    <w:rsid w:val="00405CE1"/>
    <w:rsid w:val="0040608A"/>
    <w:rsid w:val="00407EA5"/>
    <w:rsid w:val="00412712"/>
    <w:rsid w:val="00412A0A"/>
    <w:rsid w:val="00417FB2"/>
    <w:rsid w:val="0042494F"/>
    <w:rsid w:val="0042761B"/>
    <w:rsid w:val="00433618"/>
    <w:rsid w:val="00442505"/>
    <w:rsid w:val="00444A37"/>
    <w:rsid w:val="00445729"/>
    <w:rsid w:val="004477E2"/>
    <w:rsid w:val="00450DBE"/>
    <w:rsid w:val="00453FE7"/>
    <w:rsid w:val="004547EF"/>
    <w:rsid w:val="004616BF"/>
    <w:rsid w:val="00464B04"/>
    <w:rsid w:val="00474AC6"/>
    <w:rsid w:val="00475031"/>
    <w:rsid w:val="004949B6"/>
    <w:rsid w:val="004B6802"/>
    <w:rsid w:val="004C0A9B"/>
    <w:rsid w:val="004C1A66"/>
    <w:rsid w:val="004C298E"/>
    <w:rsid w:val="004C5C25"/>
    <w:rsid w:val="004E3725"/>
    <w:rsid w:val="004F552D"/>
    <w:rsid w:val="00502898"/>
    <w:rsid w:val="00502979"/>
    <w:rsid w:val="00503FB9"/>
    <w:rsid w:val="00511923"/>
    <w:rsid w:val="00516A42"/>
    <w:rsid w:val="00521BD2"/>
    <w:rsid w:val="005224C5"/>
    <w:rsid w:val="00524F81"/>
    <w:rsid w:val="00531652"/>
    <w:rsid w:val="00531886"/>
    <w:rsid w:val="00534BA2"/>
    <w:rsid w:val="0053500C"/>
    <w:rsid w:val="005421DA"/>
    <w:rsid w:val="00543836"/>
    <w:rsid w:val="00552DF0"/>
    <w:rsid w:val="00554818"/>
    <w:rsid w:val="00555297"/>
    <w:rsid w:val="00556CF4"/>
    <w:rsid w:val="00562DAF"/>
    <w:rsid w:val="00562F16"/>
    <w:rsid w:val="00565856"/>
    <w:rsid w:val="00565CAC"/>
    <w:rsid w:val="00580E51"/>
    <w:rsid w:val="0059175C"/>
    <w:rsid w:val="005A2DA6"/>
    <w:rsid w:val="005B28A6"/>
    <w:rsid w:val="005B3AE5"/>
    <w:rsid w:val="005B5947"/>
    <w:rsid w:val="005B623E"/>
    <w:rsid w:val="005C0C37"/>
    <w:rsid w:val="005C2AE0"/>
    <w:rsid w:val="005C7CA7"/>
    <w:rsid w:val="005D646F"/>
    <w:rsid w:val="005D72E8"/>
    <w:rsid w:val="005E6229"/>
    <w:rsid w:val="005F0BC3"/>
    <w:rsid w:val="005F0EAA"/>
    <w:rsid w:val="0060164F"/>
    <w:rsid w:val="00601A12"/>
    <w:rsid w:val="0061269F"/>
    <w:rsid w:val="0062663F"/>
    <w:rsid w:val="0064060C"/>
    <w:rsid w:val="00640911"/>
    <w:rsid w:val="00652B6D"/>
    <w:rsid w:val="00655358"/>
    <w:rsid w:val="00656427"/>
    <w:rsid w:val="0066334F"/>
    <w:rsid w:val="00666492"/>
    <w:rsid w:val="006671F6"/>
    <w:rsid w:val="006678B4"/>
    <w:rsid w:val="0067022F"/>
    <w:rsid w:val="00670F56"/>
    <w:rsid w:val="00672D40"/>
    <w:rsid w:val="00676670"/>
    <w:rsid w:val="006833D8"/>
    <w:rsid w:val="006861B8"/>
    <w:rsid w:val="00686989"/>
    <w:rsid w:val="00687808"/>
    <w:rsid w:val="006904A0"/>
    <w:rsid w:val="00694F7A"/>
    <w:rsid w:val="006953EB"/>
    <w:rsid w:val="006954D2"/>
    <w:rsid w:val="0069630A"/>
    <w:rsid w:val="006966D2"/>
    <w:rsid w:val="006A01A2"/>
    <w:rsid w:val="006A2472"/>
    <w:rsid w:val="006A6096"/>
    <w:rsid w:val="006B7FE0"/>
    <w:rsid w:val="006D4BFF"/>
    <w:rsid w:val="006D5114"/>
    <w:rsid w:val="006D696A"/>
    <w:rsid w:val="006D6ECB"/>
    <w:rsid w:val="006E0214"/>
    <w:rsid w:val="006E45B2"/>
    <w:rsid w:val="006E4824"/>
    <w:rsid w:val="006E55DA"/>
    <w:rsid w:val="006E6A62"/>
    <w:rsid w:val="006E7F6A"/>
    <w:rsid w:val="006F0A65"/>
    <w:rsid w:val="0070254C"/>
    <w:rsid w:val="0070558E"/>
    <w:rsid w:val="007056DB"/>
    <w:rsid w:val="0071110E"/>
    <w:rsid w:val="007111CA"/>
    <w:rsid w:val="00715C3E"/>
    <w:rsid w:val="007171F0"/>
    <w:rsid w:val="00717452"/>
    <w:rsid w:val="00722E71"/>
    <w:rsid w:val="007321C3"/>
    <w:rsid w:val="00732B51"/>
    <w:rsid w:val="00732CF6"/>
    <w:rsid w:val="0073753B"/>
    <w:rsid w:val="0074047E"/>
    <w:rsid w:val="00740AEE"/>
    <w:rsid w:val="00751F08"/>
    <w:rsid w:val="0075347F"/>
    <w:rsid w:val="00754BD3"/>
    <w:rsid w:val="00757811"/>
    <w:rsid w:val="00766000"/>
    <w:rsid w:val="007711A1"/>
    <w:rsid w:val="00775B2B"/>
    <w:rsid w:val="00776471"/>
    <w:rsid w:val="0077665E"/>
    <w:rsid w:val="00781A4E"/>
    <w:rsid w:val="00785FE0"/>
    <w:rsid w:val="00794EF4"/>
    <w:rsid w:val="007960C6"/>
    <w:rsid w:val="007A2259"/>
    <w:rsid w:val="007A4454"/>
    <w:rsid w:val="007A4E70"/>
    <w:rsid w:val="007A64D3"/>
    <w:rsid w:val="007A6F15"/>
    <w:rsid w:val="007B196C"/>
    <w:rsid w:val="007B2624"/>
    <w:rsid w:val="007B6F2C"/>
    <w:rsid w:val="007C1AA6"/>
    <w:rsid w:val="007D265E"/>
    <w:rsid w:val="007D37F4"/>
    <w:rsid w:val="007D5B29"/>
    <w:rsid w:val="007E3330"/>
    <w:rsid w:val="007E7307"/>
    <w:rsid w:val="00800999"/>
    <w:rsid w:val="00801616"/>
    <w:rsid w:val="008041C1"/>
    <w:rsid w:val="008124C6"/>
    <w:rsid w:val="00814B0E"/>
    <w:rsid w:val="00815495"/>
    <w:rsid w:val="00816FBC"/>
    <w:rsid w:val="00817A45"/>
    <w:rsid w:val="00821980"/>
    <w:rsid w:val="00823459"/>
    <w:rsid w:val="00825047"/>
    <w:rsid w:val="008258E0"/>
    <w:rsid w:val="008279B4"/>
    <w:rsid w:val="0083384F"/>
    <w:rsid w:val="0083711C"/>
    <w:rsid w:val="00844FB7"/>
    <w:rsid w:val="00857F8D"/>
    <w:rsid w:val="00873D51"/>
    <w:rsid w:val="00874F34"/>
    <w:rsid w:val="00877E3E"/>
    <w:rsid w:val="0088440E"/>
    <w:rsid w:val="00891DDB"/>
    <w:rsid w:val="0089242B"/>
    <w:rsid w:val="00892868"/>
    <w:rsid w:val="0089501B"/>
    <w:rsid w:val="00896D4D"/>
    <w:rsid w:val="008978B8"/>
    <w:rsid w:val="008A07FA"/>
    <w:rsid w:val="008A0817"/>
    <w:rsid w:val="008B1635"/>
    <w:rsid w:val="008B2E9B"/>
    <w:rsid w:val="008B7437"/>
    <w:rsid w:val="008C7B3B"/>
    <w:rsid w:val="008D2621"/>
    <w:rsid w:val="008D7A1E"/>
    <w:rsid w:val="008E10CB"/>
    <w:rsid w:val="008E2E79"/>
    <w:rsid w:val="0090176D"/>
    <w:rsid w:val="009079EE"/>
    <w:rsid w:val="00911537"/>
    <w:rsid w:val="00933F78"/>
    <w:rsid w:val="00934ED2"/>
    <w:rsid w:val="009373D7"/>
    <w:rsid w:val="00946659"/>
    <w:rsid w:val="00946662"/>
    <w:rsid w:val="009509A5"/>
    <w:rsid w:val="00956C1B"/>
    <w:rsid w:val="00963F1C"/>
    <w:rsid w:val="0096493A"/>
    <w:rsid w:val="009727F0"/>
    <w:rsid w:val="00975E1F"/>
    <w:rsid w:val="009774EF"/>
    <w:rsid w:val="009811DB"/>
    <w:rsid w:val="00985B9D"/>
    <w:rsid w:val="00992881"/>
    <w:rsid w:val="0099602F"/>
    <w:rsid w:val="009B4C11"/>
    <w:rsid w:val="009C18F4"/>
    <w:rsid w:val="009C4658"/>
    <w:rsid w:val="009D0BDA"/>
    <w:rsid w:val="009D53B4"/>
    <w:rsid w:val="009D634F"/>
    <w:rsid w:val="009E2C0E"/>
    <w:rsid w:val="009E3313"/>
    <w:rsid w:val="009F68DB"/>
    <w:rsid w:val="00A03315"/>
    <w:rsid w:val="00A04EB4"/>
    <w:rsid w:val="00A04F6C"/>
    <w:rsid w:val="00A056BB"/>
    <w:rsid w:val="00A060EF"/>
    <w:rsid w:val="00A06ECD"/>
    <w:rsid w:val="00A139C9"/>
    <w:rsid w:val="00A14ADE"/>
    <w:rsid w:val="00A3096D"/>
    <w:rsid w:val="00A323DA"/>
    <w:rsid w:val="00A332EF"/>
    <w:rsid w:val="00A34088"/>
    <w:rsid w:val="00A34A3F"/>
    <w:rsid w:val="00A42C31"/>
    <w:rsid w:val="00A43E45"/>
    <w:rsid w:val="00A54FAE"/>
    <w:rsid w:val="00A56B35"/>
    <w:rsid w:val="00A77D6A"/>
    <w:rsid w:val="00A811F3"/>
    <w:rsid w:val="00A90F32"/>
    <w:rsid w:val="00A94F45"/>
    <w:rsid w:val="00AA0412"/>
    <w:rsid w:val="00AA23C4"/>
    <w:rsid w:val="00AA544F"/>
    <w:rsid w:val="00AA5D79"/>
    <w:rsid w:val="00AB77B8"/>
    <w:rsid w:val="00AC2004"/>
    <w:rsid w:val="00AE1DD7"/>
    <w:rsid w:val="00AF008A"/>
    <w:rsid w:val="00B07029"/>
    <w:rsid w:val="00B117C8"/>
    <w:rsid w:val="00B152BF"/>
    <w:rsid w:val="00B17D8E"/>
    <w:rsid w:val="00B21A4E"/>
    <w:rsid w:val="00B22B03"/>
    <w:rsid w:val="00B31CDC"/>
    <w:rsid w:val="00B35325"/>
    <w:rsid w:val="00B36B7A"/>
    <w:rsid w:val="00B36C3C"/>
    <w:rsid w:val="00B4043D"/>
    <w:rsid w:val="00B4485A"/>
    <w:rsid w:val="00B46BC2"/>
    <w:rsid w:val="00B501D1"/>
    <w:rsid w:val="00B607CE"/>
    <w:rsid w:val="00B62368"/>
    <w:rsid w:val="00B63367"/>
    <w:rsid w:val="00B65679"/>
    <w:rsid w:val="00B674E6"/>
    <w:rsid w:val="00B83F22"/>
    <w:rsid w:val="00B9125B"/>
    <w:rsid w:val="00B91C33"/>
    <w:rsid w:val="00BA08AD"/>
    <w:rsid w:val="00BA493F"/>
    <w:rsid w:val="00BA799F"/>
    <w:rsid w:val="00BB190D"/>
    <w:rsid w:val="00BB27A4"/>
    <w:rsid w:val="00BB4BA8"/>
    <w:rsid w:val="00BB4F6E"/>
    <w:rsid w:val="00BB6536"/>
    <w:rsid w:val="00BB6A7B"/>
    <w:rsid w:val="00BC13CE"/>
    <w:rsid w:val="00BC157E"/>
    <w:rsid w:val="00BD1D23"/>
    <w:rsid w:val="00BD2C45"/>
    <w:rsid w:val="00BD360A"/>
    <w:rsid w:val="00BD4701"/>
    <w:rsid w:val="00BE4EBA"/>
    <w:rsid w:val="00BF5B7A"/>
    <w:rsid w:val="00C046CE"/>
    <w:rsid w:val="00C05292"/>
    <w:rsid w:val="00C06114"/>
    <w:rsid w:val="00C151D6"/>
    <w:rsid w:val="00C164E0"/>
    <w:rsid w:val="00C21F7D"/>
    <w:rsid w:val="00C311E4"/>
    <w:rsid w:val="00C3284F"/>
    <w:rsid w:val="00C33A86"/>
    <w:rsid w:val="00C41259"/>
    <w:rsid w:val="00C4358D"/>
    <w:rsid w:val="00C4363F"/>
    <w:rsid w:val="00C46606"/>
    <w:rsid w:val="00C530A9"/>
    <w:rsid w:val="00C55B22"/>
    <w:rsid w:val="00C63158"/>
    <w:rsid w:val="00C63871"/>
    <w:rsid w:val="00C644E7"/>
    <w:rsid w:val="00C64C38"/>
    <w:rsid w:val="00C72993"/>
    <w:rsid w:val="00C843CA"/>
    <w:rsid w:val="00C843DC"/>
    <w:rsid w:val="00C85C93"/>
    <w:rsid w:val="00C93369"/>
    <w:rsid w:val="00C937C6"/>
    <w:rsid w:val="00C93EA8"/>
    <w:rsid w:val="00CA0574"/>
    <w:rsid w:val="00CA4134"/>
    <w:rsid w:val="00CA44AF"/>
    <w:rsid w:val="00CC3319"/>
    <w:rsid w:val="00CC39DF"/>
    <w:rsid w:val="00CD67FC"/>
    <w:rsid w:val="00CE56B5"/>
    <w:rsid w:val="00CE63F8"/>
    <w:rsid w:val="00CE70D6"/>
    <w:rsid w:val="00CF0771"/>
    <w:rsid w:val="00CF1B4E"/>
    <w:rsid w:val="00CF2820"/>
    <w:rsid w:val="00D050F7"/>
    <w:rsid w:val="00D07D23"/>
    <w:rsid w:val="00D17E68"/>
    <w:rsid w:val="00D22FA0"/>
    <w:rsid w:val="00D46368"/>
    <w:rsid w:val="00D53088"/>
    <w:rsid w:val="00D61DD4"/>
    <w:rsid w:val="00D65918"/>
    <w:rsid w:val="00D66C7A"/>
    <w:rsid w:val="00D66F07"/>
    <w:rsid w:val="00D74B82"/>
    <w:rsid w:val="00D750A7"/>
    <w:rsid w:val="00D77C09"/>
    <w:rsid w:val="00D81883"/>
    <w:rsid w:val="00D8372E"/>
    <w:rsid w:val="00D85135"/>
    <w:rsid w:val="00D92703"/>
    <w:rsid w:val="00D942E0"/>
    <w:rsid w:val="00D9612E"/>
    <w:rsid w:val="00DA03F4"/>
    <w:rsid w:val="00DA7B77"/>
    <w:rsid w:val="00DB7BA7"/>
    <w:rsid w:val="00DC43F9"/>
    <w:rsid w:val="00DD4685"/>
    <w:rsid w:val="00DD70EB"/>
    <w:rsid w:val="00DE2A53"/>
    <w:rsid w:val="00DE4287"/>
    <w:rsid w:val="00DF202B"/>
    <w:rsid w:val="00E05B97"/>
    <w:rsid w:val="00E15E5E"/>
    <w:rsid w:val="00E24867"/>
    <w:rsid w:val="00E63257"/>
    <w:rsid w:val="00E648B9"/>
    <w:rsid w:val="00E756F3"/>
    <w:rsid w:val="00E769F0"/>
    <w:rsid w:val="00E82C78"/>
    <w:rsid w:val="00E85D00"/>
    <w:rsid w:val="00E87FCE"/>
    <w:rsid w:val="00EA624E"/>
    <w:rsid w:val="00EB3E2F"/>
    <w:rsid w:val="00EB3FE1"/>
    <w:rsid w:val="00ED225C"/>
    <w:rsid w:val="00ED254A"/>
    <w:rsid w:val="00ED6473"/>
    <w:rsid w:val="00EE4A77"/>
    <w:rsid w:val="00EE58D2"/>
    <w:rsid w:val="00F01641"/>
    <w:rsid w:val="00F068EA"/>
    <w:rsid w:val="00F110D5"/>
    <w:rsid w:val="00F11677"/>
    <w:rsid w:val="00F15C0B"/>
    <w:rsid w:val="00F257C1"/>
    <w:rsid w:val="00F30A32"/>
    <w:rsid w:val="00F33ECB"/>
    <w:rsid w:val="00F3606E"/>
    <w:rsid w:val="00F44577"/>
    <w:rsid w:val="00F54320"/>
    <w:rsid w:val="00F64523"/>
    <w:rsid w:val="00F67FFD"/>
    <w:rsid w:val="00F72AA4"/>
    <w:rsid w:val="00F77148"/>
    <w:rsid w:val="00F82D9A"/>
    <w:rsid w:val="00F8488E"/>
    <w:rsid w:val="00F8635D"/>
    <w:rsid w:val="00F91742"/>
    <w:rsid w:val="00F926C0"/>
    <w:rsid w:val="00FB6774"/>
    <w:rsid w:val="00FD2BD8"/>
    <w:rsid w:val="00FD7640"/>
    <w:rsid w:val="00FE28D6"/>
    <w:rsid w:val="00FE576F"/>
    <w:rsid w:val="00FE730E"/>
    <w:rsid w:val="00FE7ECB"/>
    <w:rsid w:val="00FF51F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D59"/>
    <w:pPr>
      <w:ind w:left="720"/>
    </w:pPr>
  </w:style>
  <w:style w:type="character" w:styleId="Hypertextovodkaz">
    <w:name w:val="Hyperlink"/>
    <w:basedOn w:val="Standardnpsmoodstavce"/>
    <w:uiPriority w:val="99"/>
    <w:rsid w:val="00CC3319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CC3319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B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204177"/>
    <w:rPr>
      <w:color w:val="auto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B7F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B7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E0"/>
    <w:rPr>
      <w:vertAlign w:val="superscript"/>
    </w:rPr>
  </w:style>
  <w:style w:type="table" w:styleId="Mkatabulky">
    <w:name w:val="Table Grid"/>
    <w:basedOn w:val="Normlntabulka"/>
    <w:uiPriority w:val="99"/>
    <w:rsid w:val="00B152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363F"/>
  </w:style>
  <w:style w:type="paragraph" w:styleId="Zpat">
    <w:name w:val="footer"/>
    <w:basedOn w:val="Normln"/>
    <w:link w:val="ZpatChar"/>
    <w:uiPriority w:val="99"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363F"/>
  </w:style>
  <w:style w:type="character" w:customStyle="1" w:styleId="Nevyeenzmnka2">
    <w:name w:val="Nevyřešená zmínka2"/>
    <w:basedOn w:val="Standardnpsmoodstavce"/>
    <w:uiPriority w:val="99"/>
    <w:semiHidden/>
    <w:rsid w:val="00FE730E"/>
    <w:rPr>
      <w:color w:val="auto"/>
      <w:shd w:val="clear" w:color="auto" w:fill="auto"/>
    </w:rPr>
  </w:style>
  <w:style w:type="character" w:styleId="slostrnky">
    <w:name w:val="page number"/>
    <w:basedOn w:val="Standardnpsmoodstavce"/>
    <w:uiPriority w:val="99"/>
    <w:rsid w:val="0084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MÉDIA VŠUDE KOLEM NÁS ANEB OD KNIHTISKU K MULTIMÉDIÍM</vt:lpstr>
    </vt:vector>
  </TitlesOfParts>
  <Company>rra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VŠUDE KOLEM NÁS ANEB OD KNIHTISKU K MULTIMÉDIÍM</dc:title>
  <dc:creator>Jaromír Karpíšek</dc:creator>
  <cp:lastModifiedBy>rra</cp:lastModifiedBy>
  <cp:revision>75</cp:revision>
  <dcterms:created xsi:type="dcterms:W3CDTF">2020-03-18T10:28:00Z</dcterms:created>
  <dcterms:modified xsi:type="dcterms:W3CDTF">2021-09-22T07:50:00Z</dcterms:modified>
</cp:coreProperties>
</file>